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7A969DA3" w:rsidR="00027B83" w:rsidRDefault="000B0897" w:rsidP="000D00B2">
      <w:pPr>
        <w:spacing w:line="276" w:lineRule="auto"/>
        <w:ind w:left="4253" w:firstLine="1417"/>
        <w:rPr>
          <w:bCs/>
          <w:caps/>
        </w:rPr>
      </w:pPr>
      <w:r>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1DBE9DBE" w:rsidR="00027B83" w:rsidRDefault="000B0897" w:rsidP="000B0897">
      <w:pPr>
        <w:spacing w:line="276" w:lineRule="auto"/>
        <w:ind w:left="5387" w:firstLine="142"/>
        <w:jc w:val="center"/>
        <w:rPr>
          <w:bCs/>
          <w:caps/>
        </w:rPr>
      </w:pPr>
      <w:r>
        <w:rPr>
          <w:bCs/>
        </w:rPr>
        <w:t>202</w:t>
      </w:r>
      <w:r w:rsidR="00F609FA">
        <w:rPr>
          <w:bCs/>
        </w:rPr>
        <w:t>5</w:t>
      </w:r>
      <w:r>
        <w:rPr>
          <w:bCs/>
        </w:rPr>
        <w:t xml:space="preserve"> m. </w:t>
      </w:r>
      <w:r w:rsidR="00F609FA">
        <w:rPr>
          <w:bCs/>
        </w:rPr>
        <w:t>balandžio 17</w:t>
      </w:r>
      <w:r>
        <w:rPr>
          <w:bCs/>
        </w:rPr>
        <w:t xml:space="preserve"> d. įsakymu Nr. 1S-</w:t>
      </w:r>
      <w:r w:rsidR="00F609FA">
        <w:rPr>
          <w:bCs/>
        </w:rPr>
        <w:t>52</w:t>
      </w: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Pr="000D00B2" w:rsidRDefault="00027B83" w:rsidP="000D00B2">
      <w:pPr>
        <w:widowControl w:val="0"/>
        <w:pBdr>
          <w:top w:val="nil"/>
          <w:left w:val="nil"/>
          <w:bottom w:val="nil"/>
          <w:right w:val="nil"/>
          <w:between w:val="nil"/>
        </w:pBdr>
        <w:tabs>
          <w:tab w:val="left" w:pos="567"/>
          <w:tab w:val="left" w:pos="851"/>
        </w:tabs>
        <w:jc w:val="both"/>
        <w:rPr>
          <w:caps/>
          <w:szCs w:val="24"/>
        </w:rPr>
      </w:pPr>
    </w:p>
    <w:p w14:paraId="2677734D" w14:textId="77777777" w:rsidR="00027B83" w:rsidRDefault="00027B83" w:rsidP="000D00B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rsidTr="006E7EAC">
        <w:tc>
          <w:tcPr>
            <w:tcW w:w="2448" w:type="dxa"/>
            <w:vAlign w:val="center"/>
          </w:tcPr>
          <w:p w14:paraId="4F8F16A8" w14:textId="77777777" w:rsidR="00027B83" w:rsidRDefault="000B0897" w:rsidP="006E7EAC">
            <w:pPr>
              <w:rPr>
                <w:b/>
                <w:kern w:val="2"/>
                <w:szCs w:val="24"/>
              </w:rPr>
            </w:pPr>
            <w:r>
              <w:rPr>
                <w:b/>
                <w:kern w:val="2"/>
                <w:szCs w:val="24"/>
              </w:rPr>
              <w:t>Sutarties pavadinimas</w:t>
            </w:r>
          </w:p>
        </w:tc>
        <w:tc>
          <w:tcPr>
            <w:tcW w:w="7110" w:type="dxa"/>
            <w:gridSpan w:val="3"/>
          </w:tcPr>
          <w:p w14:paraId="3F650206" w14:textId="1F8705BF" w:rsidR="00027B83" w:rsidRDefault="009E4429">
            <w:pPr>
              <w:jc w:val="both"/>
              <w:rPr>
                <w:kern w:val="2"/>
                <w:szCs w:val="24"/>
              </w:rPr>
            </w:pPr>
            <w:r w:rsidRPr="00A97C0A">
              <w:rPr>
                <w:bCs/>
                <w:szCs w:val="24"/>
              </w:rPr>
              <w:t xml:space="preserve">Verslo tvarumo ir atsakingumo indekso informacinės sistemos </w:t>
            </w:r>
            <w:r w:rsidRPr="004F05FD">
              <w:rPr>
                <w:bCs/>
                <w:szCs w:val="24"/>
              </w:rPr>
              <w:t>priežiūros</w:t>
            </w:r>
            <w:r w:rsidRPr="004F05FD">
              <w:rPr>
                <w:kern w:val="2"/>
                <w:szCs w:val="24"/>
              </w:rPr>
              <w:t xml:space="preserve"> ir vystymo</w:t>
            </w:r>
            <w:r>
              <w:rPr>
                <w:kern w:val="2"/>
                <w:szCs w:val="24"/>
              </w:rPr>
              <w:t xml:space="preserve"> </w:t>
            </w:r>
            <w:r w:rsidR="00151D40" w:rsidRPr="00AE7282">
              <w:rPr>
                <w:kern w:val="2"/>
                <w:szCs w:val="24"/>
              </w:rPr>
              <w:t>paslaugų viešojo pirkimo-pardavimo sutart</w:t>
            </w:r>
            <w:r w:rsidR="00151D40">
              <w:rPr>
                <w:kern w:val="2"/>
                <w:szCs w:val="24"/>
              </w:rPr>
              <w:t>is</w:t>
            </w:r>
          </w:p>
        </w:tc>
      </w:tr>
      <w:tr w:rsidR="00027B83" w14:paraId="676F0C19" w14:textId="77777777" w:rsidTr="006E7EAC">
        <w:tc>
          <w:tcPr>
            <w:tcW w:w="2448" w:type="dxa"/>
            <w:vAlign w:val="center"/>
          </w:tcPr>
          <w:p w14:paraId="4FAB4B1E" w14:textId="77777777" w:rsidR="00027B83" w:rsidRDefault="000B0897" w:rsidP="006E7EAC">
            <w:pPr>
              <w:rPr>
                <w:b/>
                <w:kern w:val="2"/>
                <w:szCs w:val="24"/>
              </w:rPr>
            </w:pPr>
            <w:r>
              <w:rPr>
                <w:b/>
                <w:kern w:val="2"/>
                <w:szCs w:val="24"/>
              </w:rPr>
              <w:t>Sutarties data</w:t>
            </w:r>
          </w:p>
        </w:tc>
        <w:tc>
          <w:tcPr>
            <w:tcW w:w="2177" w:type="dxa"/>
            <w:vAlign w:val="center"/>
          </w:tcPr>
          <w:p w14:paraId="796DA43F" w14:textId="77777777" w:rsidR="00027B83" w:rsidRDefault="00027B83" w:rsidP="006E7EAC">
            <w:pPr>
              <w:jc w:val="center"/>
              <w:rPr>
                <w:kern w:val="2"/>
                <w:szCs w:val="24"/>
              </w:rPr>
            </w:pPr>
          </w:p>
        </w:tc>
        <w:tc>
          <w:tcPr>
            <w:tcW w:w="2362" w:type="dxa"/>
            <w:vAlign w:val="center"/>
          </w:tcPr>
          <w:p w14:paraId="7E4309BB" w14:textId="77777777" w:rsidR="00027B83" w:rsidRDefault="000B0897" w:rsidP="006E7EAC">
            <w:pPr>
              <w:jc w:val="center"/>
              <w:rPr>
                <w:b/>
                <w:kern w:val="2"/>
                <w:szCs w:val="24"/>
              </w:rPr>
            </w:pPr>
            <w:r>
              <w:rPr>
                <w:b/>
                <w:kern w:val="2"/>
                <w:szCs w:val="24"/>
              </w:rPr>
              <w:t>Sutarties numeris</w:t>
            </w:r>
          </w:p>
        </w:tc>
        <w:tc>
          <w:tcPr>
            <w:tcW w:w="2571" w:type="dxa"/>
            <w:vAlign w:val="center"/>
          </w:tcPr>
          <w:p w14:paraId="6CD94D15" w14:textId="77777777" w:rsidR="00027B83" w:rsidRDefault="00027B83" w:rsidP="006E7EAC">
            <w:pPr>
              <w:jc w:val="center"/>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rsidTr="006E7EAC">
        <w:tc>
          <w:tcPr>
            <w:tcW w:w="2808" w:type="dxa"/>
            <w:vMerge w:val="restart"/>
            <w:vAlign w:val="center"/>
          </w:tcPr>
          <w:p w14:paraId="405523D9" w14:textId="119FB94F" w:rsidR="00027B83" w:rsidRDefault="000B0897" w:rsidP="006E7EAC">
            <w:pPr>
              <w:rPr>
                <w:b/>
                <w:kern w:val="2"/>
                <w:szCs w:val="24"/>
              </w:rPr>
            </w:pPr>
            <w:r>
              <w:rPr>
                <w:b/>
                <w:kern w:val="2"/>
                <w:szCs w:val="24"/>
              </w:rPr>
              <w:t>1.1.</w:t>
            </w:r>
            <w:r w:rsidR="006E7EAC">
              <w:rPr>
                <w:b/>
                <w:kern w:val="2"/>
                <w:szCs w:val="24"/>
              </w:rPr>
              <w:t xml:space="preserve"> </w:t>
            </w:r>
            <w:r>
              <w:rPr>
                <w:b/>
                <w:kern w:val="2"/>
                <w:szCs w:val="24"/>
              </w:rPr>
              <w:t>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2590A03" w:rsidR="00027B83" w:rsidRDefault="00F609FA" w:rsidP="00805E99">
            <w:pPr>
              <w:rPr>
                <w:kern w:val="2"/>
                <w:szCs w:val="24"/>
              </w:rPr>
            </w:pPr>
            <w:r w:rsidRPr="00F609FA">
              <w:rPr>
                <w:kern w:val="2"/>
                <w:szCs w:val="24"/>
              </w:rPr>
              <w:t>Lietuvos Respublikos socialinės apsaugos ir darbo ministerija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49DAA671" w:rsidR="00027B83" w:rsidRDefault="00F609FA" w:rsidP="00805E99">
            <w:pPr>
              <w:rPr>
                <w:kern w:val="2"/>
                <w:szCs w:val="24"/>
              </w:rPr>
            </w:pPr>
            <w:r w:rsidRPr="00B16EC0">
              <w:rPr>
                <w:kern w:val="2"/>
                <w:szCs w:val="24"/>
              </w:rPr>
              <w:t>188603515</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05A64B9C" w:rsidR="00027B83" w:rsidRDefault="00F609FA" w:rsidP="00805E99">
            <w:pPr>
              <w:rPr>
                <w:kern w:val="2"/>
                <w:szCs w:val="24"/>
              </w:rPr>
            </w:pPr>
            <w:r w:rsidRPr="00B16EC0">
              <w:rPr>
                <w:kern w:val="2"/>
                <w:szCs w:val="24"/>
              </w:rPr>
              <w:t>A. Vivulskio g. 11, LT-03162,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5111A995" w:rsidR="00027B83" w:rsidRDefault="00F609FA" w:rsidP="00805E99">
            <w:pPr>
              <w:rPr>
                <w:kern w:val="2"/>
                <w:szCs w:val="24"/>
              </w:rPr>
            </w:pPr>
            <w:r w:rsidRPr="00B16EC0">
              <w:rPr>
                <w:kern w:val="2"/>
                <w:szCs w:val="24"/>
              </w:rPr>
              <w:t>Ne PVM mokėtojas</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rsidP="00805E99">
            <w:pP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rsidP="00805E99">
            <w:pP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645D79AF" w:rsidR="00027B83" w:rsidRDefault="00F609FA" w:rsidP="00805E99">
            <w:pPr>
              <w:rPr>
                <w:kern w:val="2"/>
                <w:szCs w:val="24"/>
              </w:rPr>
            </w:pPr>
            <w:r>
              <w:rPr>
                <w:kern w:val="2"/>
                <w:szCs w:val="24"/>
              </w:rPr>
              <w:t>+370</w:t>
            </w:r>
            <w:r w:rsidRPr="007961D3">
              <w:rPr>
                <w:kern w:val="2"/>
                <w:szCs w:val="24"/>
              </w:rPr>
              <w:t xml:space="preserve"> 5 266 4201</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3B11F822" w:rsidR="00027B83" w:rsidRDefault="00F609FA" w:rsidP="00805E99">
            <w:pPr>
              <w:rPr>
                <w:kern w:val="2"/>
                <w:szCs w:val="24"/>
              </w:rPr>
            </w:pPr>
            <w:hyperlink r:id="rId11" w:history="1">
              <w:r w:rsidRPr="00F609FA">
                <w:rPr>
                  <w:rStyle w:val="Hipersaitas"/>
                  <w:kern w:val="2"/>
                  <w:szCs w:val="24"/>
                </w:rPr>
                <w:t>post@socmin.lt</w:t>
              </w:r>
            </w:hyperlink>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rsidTr="006E7EAC">
        <w:tc>
          <w:tcPr>
            <w:tcW w:w="2808" w:type="dxa"/>
            <w:vMerge w:val="restart"/>
            <w:vAlign w:val="center"/>
          </w:tcPr>
          <w:p w14:paraId="726A738E" w14:textId="77777777" w:rsidR="00027B83" w:rsidRDefault="000B0897" w:rsidP="006E7EAC">
            <w:pPr>
              <w:rPr>
                <w:b/>
                <w:kern w:val="2"/>
                <w:szCs w:val="24"/>
              </w:rPr>
            </w:pPr>
            <w:r>
              <w:rPr>
                <w:b/>
                <w:kern w:val="2"/>
                <w:szCs w:val="24"/>
              </w:rPr>
              <w:t>1.2. Tiekėjas</w:t>
            </w:r>
          </w:p>
          <w:p w14:paraId="78E000D9" w14:textId="77777777" w:rsidR="00027B83" w:rsidRDefault="000B0897" w:rsidP="006E7EAC">
            <w:pPr>
              <w:rPr>
                <w:color w:val="4472C4"/>
                <w:kern w:val="2"/>
                <w:szCs w:val="24"/>
              </w:rPr>
            </w:pPr>
            <w:r>
              <w:rPr>
                <w:color w:val="4472C4"/>
                <w:kern w:val="2"/>
                <w:szCs w:val="24"/>
              </w:rPr>
              <w:t>(jei Tiekėjas yra fizinis asmuo, skiltys atitinkamai pakoreguojamos.</w:t>
            </w:r>
          </w:p>
          <w:p w14:paraId="043B3BC3" w14:textId="5A9A4979" w:rsidR="00027B83" w:rsidRPr="006E7EAC" w:rsidRDefault="000B0897" w:rsidP="006E7EAC">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1864"/>
        <w:gridCol w:w="4577"/>
      </w:tblGrid>
      <w:tr w:rsidR="00027B83" w14:paraId="30D32D1A" w14:textId="77777777" w:rsidTr="006E7EAC">
        <w:trPr>
          <w:trHeight w:val="300"/>
        </w:trPr>
        <w:tc>
          <w:tcPr>
            <w:tcW w:w="9534" w:type="dxa"/>
            <w:gridSpan w:val="4"/>
            <w:vAlign w:val="center"/>
          </w:tcPr>
          <w:p w14:paraId="5FF40E3D" w14:textId="77777777" w:rsidR="00027B83" w:rsidRDefault="000B0897" w:rsidP="006E7EAC">
            <w:pPr>
              <w:jc w:val="center"/>
              <w:rPr>
                <w:b/>
                <w:kern w:val="2"/>
                <w:szCs w:val="24"/>
              </w:rPr>
            </w:pPr>
            <w:r>
              <w:rPr>
                <w:b/>
                <w:kern w:val="2"/>
                <w:szCs w:val="24"/>
              </w:rPr>
              <w:t>2. ATSAKINGI ASMENYS</w:t>
            </w:r>
          </w:p>
        </w:tc>
      </w:tr>
      <w:tr w:rsidR="00353A72" w14:paraId="7EC99386" w14:textId="77777777" w:rsidTr="13311A79">
        <w:trPr>
          <w:trHeight w:val="300"/>
        </w:trPr>
        <w:tc>
          <w:tcPr>
            <w:tcW w:w="3093" w:type="dxa"/>
            <w:gridSpan w:val="2"/>
          </w:tcPr>
          <w:p w14:paraId="30760A59" w14:textId="74C6E072" w:rsidR="00353A72" w:rsidRDefault="00353A72" w:rsidP="00353A72">
            <w:pPr>
              <w:rPr>
                <w:b/>
                <w:kern w:val="2"/>
                <w:szCs w:val="24"/>
              </w:rPr>
            </w:pPr>
            <w:r w:rsidRPr="00353A72">
              <w:rPr>
                <w:b/>
                <w:kern w:val="2"/>
                <w:szCs w:val="24"/>
              </w:rPr>
              <w:t>2.1. Pirkėjo kontaktiniai asmenys, atsakingi už Sutarties vykdymą, Paslaugų priėmimą ir turintys teisę pasirašyti Paslaugų perdavimo–priėmimo aktą</w:t>
            </w:r>
          </w:p>
        </w:tc>
        <w:tc>
          <w:tcPr>
            <w:tcW w:w="6441" w:type="dxa"/>
            <w:gridSpan w:val="2"/>
          </w:tcPr>
          <w:p w14:paraId="3B77D23F" w14:textId="0DC4B699" w:rsidR="00353A72" w:rsidRDefault="00353A72" w:rsidP="00540049">
            <w:pPr>
              <w:jc w:val="both"/>
              <w:rPr>
                <w:color w:val="4472C4"/>
                <w:kern w:val="2"/>
                <w:szCs w:val="24"/>
              </w:rPr>
            </w:pPr>
            <w:r w:rsidRPr="00540049">
              <w:rPr>
                <w:color w:val="4472C4"/>
                <w:kern w:val="2"/>
                <w:szCs w:val="24"/>
              </w:rPr>
              <w:t>(</w:t>
            </w:r>
            <w:r w:rsidRPr="00F609FA">
              <w:rPr>
                <w:color w:val="4472C4"/>
                <w:kern w:val="2"/>
                <w:szCs w:val="24"/>
              </w:rPr>
              <w:t>nurodyti padalinį / skyrių, pareigas, vardą, pavardę, tel., el. paštą)</w:t>
            </w:r>
          </w:p>
        </w:tc>
      </w:tr>
      <w:tr w:rsidR="00353A72" w14:paraId="64DD2FBA" w14:textId="77777777" w:rsidTr="006E7EAC">
        <w:trPr>
          <w:trHeight w:val="300"/>
        </w:trPr>
        <w:tc>
          <w:tcPr>
            <w:tcW w:w="3093" w:type="dxa"/>
            <w:gridSpan w:val="2"/>
            <w:vAlign w:val="center"/>
          </w:tcPr>
          <w:p w14:paraId="162D7750" w14:textId="14589864" w:rsidR="00353A72" w:rsidRDefault="00353A72" w:rsidP="006E7EAC">
            <w:pPr>
              <w:rPr>
                <w:b/>
                <w:kern w:val="2"/>
                <w:szCs w:val="24"/>
              </w:rPr>
            </w:pPr>
            <w:r w:rsidRPr="00353A72">
              <w:rPr>
                <w:b/>
                <w:kern w:val="2"/>
                <w:szCs w:val="24"/>
              </w:rPr>
              <w:t xml:space="preserve">2.2. Tiekėjo kontaktiniai asmenys, atsakingi už Sutarties vykdymą ir turintys teisę pasirašyti </w:t>
            </w:r>
            <w:r w:rsidRPr="00353A72">
              <w:rPr>
                <w:b/>
                <w:kern w:val="2"/>
                <w:szCs w:val="24"/>
              </w:rPr>
              <w:lastRenderedPageBreak/>
              <w:t>Paslaugų perdavimo–priėmimo aktą</w:t>
            </w:r>
          </w:p>
        </w:tc>
        <w:tc>
          <w:tcPr>
            <w:tcW w:w="6441" w:type="dxa"/>
            <w:gridSpan w:val="2"/>
          </w:tcPr>
          <w:p w14:paraId="694706CF" w14:textId="5D0C5833" w:rsidR="00353A72" w:rsidRDefault="00353A72" w:rsidP="00540049">
            <w:pPr>
              <w:jc w:val="both"/>
              <w:rPr>
                <w:color w:val="4472C4"/>
                <w:kern w:val="2"/>
                <w:szCs w:val="24"/>
              </w:rPr>
            </w:pPr>
            <w:r w:rsidRPr="00996BF5">
              <w:lastRenderedPageBreak/>
              <w:t>(</w:t>
            </w:r>
            <w:r w:rsidRPr="00F609FA">
              <w:rPr>
                <w:color w:val="4472C4"/>
                <w:kern w:val="2"/>
                <w:szCs w:val="24"/>
              </w:rPr>
              <w:t>nurodyti padalinį / skyrių, pareigas, vardą, pavardę, tel., el. paštą)</w:t>
            </w:r>
          </w:p>
        </w:tc>
      </w:tr>
      <w:tr w:rsidR="00027B83" w14:paraId="17D3AF1B" w14:textId="77777777" w:rsidTr="006E7EAC">
        <w:trPr>
          <w:trHeight w:val="300"/>
        </w:trPr>
        <w:tc>
          <w:tcPr>
            <w:tcW w:w="9534" w:type="dxa"/>
            <w:gridSpan w:val="4"/>
            <w:vAlign w:val="center"/>
          </w:tcPr>
          <w:p w14:paraId="147CEE6E" w14:textId="77777777" w:rsidR="00027B83" w:rsidRDefault="000B0897" w:rsidP="006E7EAC">
            <w:pPr>
              <w:jc w:val="center"/>
              <w:rPr>
                <w:b/>
                <w:kern w:val="2"/>
                <w:szCs w:val="24"/>
              </w:rPr>
            </w:pPr>
            <w:r>
              <w:rPr>
                <w:b/>
                <w:kern w:val="2"/>
                <w:szCs w:val="24"/>
              </w:rPr>
              <w:t>3. SUTARTIES DALYKAS</w:t>
            </w:r>
          </w:p>
        </w:tc>
      </w:tr>
      <w:tr w:rsidR="00027B83" w14:paraId="78BAF5CF" w14:textId="77777777" w:rsidTr="006E7EAC">
        <w:trPr>
          <w:trHeight w:val="300"/>
        </w:trPr>
        <w:tc>
          <w:tcPr>
            <w:tcW w:w="3093" w:type="dxa"/>
            <w:gridSpan w:val="2"/>
            <w:vAlign w:val="center"/>
          </w:tcPr>
          <w:p w14:paraId="2EF15AAD" w14:textId="77777777" w:rsidR="00027B83" w:rsidRDefault="000B0897" w:rsidP="006E7EAC">
            <w:pPr>
              <w:rPr>
                <w:b/>
                <w:kern w:val="2"/>
                <w:szCs w:val="24"/>
              </w:rPr>
            </w:pPr>
            <w:r>
              <w:rPr>
                <w:b/>
                <w:kern w:val="2"/>
                <w:szCs w:val="24"/>
              </w:rPr>
              <w:t>3.1. Sutarties dalykas</w:t>
            </w:r>
          </w:p>
        </w:tc>
        <w:tc>
          <w:tcPr>
            <w:tcW w:w="6441" w:type="dxa"/>
            <w:gridSpan w:val="2"/>
          </w:tcPr>
          <w:p w14:paraId="7C307DB4" w14:textId="2C578A17" w:rsidR="00027B83" w:rsidRDefault="000B0897" w:rsidP="00540049">
            <w:pPr>
              <w:jc w:val="both"/>
              <w:rPr>
                <w:color w:val="000000"/>
                <w:kern w:val="2"/>
                <w:szCs w:val="24"/>
              </w:rPr>
            </w:pPr>
            <w:r>
              <w:rPr>
                <w:kern w:val="2"/>
                <w:szCs w:val="24"/>
              </w:rPr>
              <w:t xml:space="preserve">Tiekėjas įsipareigoja Sutartyje numatytomis sąlygomis suteikti Pirkėjui </w:t>
            </w:r>
            <w:r w:rsidR="00DE3351" w:rsidRPr="00A97C0A">
              <w:rPr>
                <w:bCs/>
                <w:szCs w:val="24"/>
              </w:rPr>
              <w:t xml:space="preserve">Verslo </w:t>
            </w:r>
            <w:r w:rsidR="00DE3351" w:rsidRPr="004F05FD">
              <w:rPr>
                <w:bCs/>
                <w:szCs w:val="24"/>
              </w:rPr>
              <w:t>tvarumo ir atsakingumo indekso informacinės sistemos priežiūros ir vystymo</w:t>
            </w:r>
            <w:r w:rsidR="00540049">
              <w:rPr>
                <w:kern w:val="2"/>
                <w:szCs w:val="24"/>
              </w:rPr>
              <w:t xml:space="preserve"> </w:t>
            </w:r>
            <w:r w:rsidR="00DF451F">
              <w:rPr>
                <w:kern w:val="2"/>
                <w:szCs w:val="24"/>
              </w:rPr>
              <w:t xml:space="preserve">paslaugas </w:t>
            </w:r>
            <w:r>
              <w:rPr>
                <w:color w:val="000000"/>
                <w:kern w:val="2"/>
                <w:szCs w:val="24"/>
              </w:rPr>
              <w:t>(toliau – Paslaugos).</w:t>
            </w:r>
          </w:p>
          <w:p w14:paraId="6B5360F1" w14:textId="3AD58174" w:rsidR="00027B83" w:rsidRDefault="000B0897" w:rsidP="0054004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151D40">
              <w:rPr>
                <w:color w:val="000000"/>
                <w:kern w:val="2"/>
                <w:szCs w:val="24"/>
              </w:rPr>
              <w:t xml:space="preserve"> 1 </w:t>
            </w:r>
            <w:r>
              <w:rPr>
                <w:color w:val="000000"/>
                <w:kern w:val="2"/>
                <w:szCs w:val="24"/>
              </w:rPr>
              <w:t>„Techninė specifikacija“ (toliau – Techninė specifikacija) ir Sutarties priede Nr.</w:t>
            </w:r>
            <w:r w:rsidR="00151D40">
              <w:rPr>
                <w:color w:val="000000"/>
                <w:kern w:val="2"/>
                <w:szCs w:val="24"/>
              </w:rPr>
              <w:t xml:space="preserve"> 2 </w:t>
            </w:r>
            <w:r>
              <w:rPr>
                <w:color w:val="000000"/>
                <w:kern w:val="2"/>
                <w:szCs w:val="24"/>
              </w:rPr>
              <w:t>„Pasiūlymas“.</w:t>
            </w:r>
          </w:p>
        </w:tc>
      </w:tr>
      <w:tr w:rsidR="00027B83" w14:paraId="0AD60CA4" w14:textId="77777777" w:rsidTr="006E7EAC">
        <w:trPr>
          <w:trHeight w:val="300"/>
        </w:trPr>
        <w:tc>
          <w:tcPr>
            <w:tcW w:w="3093" w:type="dxa"/>
            <w:gridSpan w:val="2"/>
            <w:vAlign w:val="center"/>
          </w:tcPr>
          <w:p w14:paraId="3774F492" w14:textId="77777777" w:rsidR="00027B83" w:rsidRDefault="000B0897" w:rsidP="00087E50">
            <w:pPr>
              <w:jc w:val="both"/>
              <w:rPr>
                <w:b/>
                <w:kern w:val="2"/>
                <w:szCs w:val="24"/>
              </w:rPr>
            </w:pPr>
            <w:r>
              <w:rPr>
                <w:b/>
                <w:kern w:val="2"/>
                <w:szCs w:val="24"/>
              </w:rPr>
              <w:t>3.2. Pirkimo pavadinimas ir numeris</w:t>
            </w:r>
          </w:p>
        </w:tc>
        <w:tc>
          <w:tcPr>
            <w:tcW w:w="6441" w:type="dxa"/>
            <w:gridSpan w:val="2"/>
          </w:tcPr>
          <w:p w14:paraId="1CD74DF2" w14:textId="457A6E1F" w:rsidR="00027B83" w:rsidRDefault="00DE3351" w:rsidP="00540049">
            <w:pPr>
              <w:jc w:val="both"/>
              <w:rPr>
                <w:kern w:val="2"/>
                <w:szCs w:val="24"/>
              </w:rPr>
            </w:pPr>
            <w:r w:rsidRPr="00A97C0A">
              <w:rPr>
                <w:bCs/>
                <w:szCs w:val="24"/>
              </w:rPr>
              <w:t xml:space="preserve">Verslo tvarumo ir atsakingumo indekso informacinės sistemos </w:t>
            </w:r>
            <w:r w:rsidRPr="004F05FD">
              <w:rPr>
                <w:bCs/>
                <w:szCs w:val="24"/>
              </w:rPr>
              <w:t>priežiūros</w:t>
            </w:r>
            <w:r w:rsidRPr="004F05FD">
              <w:rPr>
                <w:szCs w:val="24"/>
              </w:rPr>
              <w:t xml:space="preserve"> ir vystymo </w:t>
            </w:r>
            <w:r w:rsidR="00540049" w:rsidRPr="004F05FD">
              <w:rPr>
                <w:szCs w:val="24"/>
              </w:rPr>
              <w:t>paslaugos</w:t>
            </w:r>
            <w:r w:rsidR="00F609FA" w:rsidRPr="004F05FD">
              <w:rPr>
                <w:kern w:val="2"/>
                <w:szCs w:val="24"/>
              </w:rPr>
              <w:t>, CVP IS Nr.</w:t>
            </w:r>
          </w:p>
        </w:tc>
      </w:tr>
      <w:tr w:rsidR="00027B83" w14:paraId="1D1A6B6A" w14:textId="77777777" w:rsidTr="006E7EAC">
        <w:trPr>
          <w:trHeight w:val="300"/>
        </w:trPr>
        <w:tc>
          <w:tcPr>
            <w:tcW w:w="3093" w:type="dxa"/>
            <w:gridSpan w:val="2"/>
            <w:vAlign w:val="center"/>
          </w:tcPr>
          <w:p w14:paraId="50AFAD3E" w14:textId="77777777" w:rsidR="00027B83" w:rsidRDefault="000B0897" w:rsidP="00087E50">
            <w:pPr>
              <w:jc w:val="both"/>
              <w:rPr>
                <w:b/>
                <w:kern w:val="2"/>
                <w:szCs w:val="24"/>
              </w:rPr>
            </w:pPr>
            <w:r>
              <w:rPr>
                <w:b/>
                <w:kern w:val="2"/>
                <w:szCs w:val="24"/>
              </w:rPr>
              <w:t>3.3. Informacija apie Europos Sąjungos lėšomis finansuojamą projektą arba kitą projektą</w:t>
            </w:r>
          </w:p>
        </w:tc>
        <w:tc>
          <w:tcPr>
            <w:tcW w:w="6441" w:type="dxa"/>
            <w:gridSpan w:val="2"/>
          </w:tcPr>
          <w:p w14:paraId="4EA4A352" w14:textId="51976D30" w:rsidR="00027B83" w:rsidRDefault="0044758F" w:rsidP="0075517A">
            <w:pPr>
              <w:jc w:val="both"/>
              <w:rPr>
                <w:kern w:val="2"/>
                <w:szCs w:val="24"/>
              </w:rPr>
            </w:pPr>
            <w:r>
              <w:rPr>
                <w:kern w:val="2"/>
                <w:szCs w:val="24"/>
              </w:rPr>
              <w:t xml:space="preserve">Netaikoma </w:t>
            </w:r>
          </w:p>
        </w:tc>
      </w:tr>
      <w:tr w:rsidR="00027B83" w14:paraId="652A39CA" w14:textId="77777777" w:rsidTr="006E7EAC">
        <w:trPr>
          <w:trHeight w:val="300"/>
        </w:trPr>
        <w:tc>
          <w:tcPr>
            <w:tcW w:w="9534" w:type="dxa"/>
            <w:gridSpan w:val="4"/>
            <w:vAlign w:val="center"/>
          </w:tcPr>
          <w:p w14:paraId="19978732" w14:textId="77777777" w:rsidR="00027B83" w:rsidRDefault="000B0897" w:rsidP="006E7EA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6E7EAC">
        <w:trPr>
          <w:trHeight w:val="300"/>
        </w:trPr>
        <w:tc>
          <w:tcPr>
            <w:tcW w:w="3093" w:type="dxa"/>
            <w:gridSpan w:val="2"/>
            <w:vAlign w:val="center"/>
          </w:tcPr>
          <w:p w14:paraId="3EF87ADF" w14:textId="37382D14" w:rsidR="00027B83" w:rsidRPr="006E7EAC" w:rsidRDefault="000B0897" w:rsidP="00087E50">
            <w:pPr>
              <w:jc w:val="both"/>
              <w:rPr>
                <w:b/>
                <w:kern w:val="2"/>
                <w:szCs w:val="24"/>
              </w:rPr>
            </w:pPr>
            <w:r w:rsidRPr="006E7EAC">
              <w:rPr>
                <w:b/>
                <w:kern w:val="2"/>
                <w:szCs w:val="24"/>
              </w:rPr>
              <w:t xml:space="preserve">4.1. </w:t>
            </w:r>
            <w:r w:rsidRPr="006E7EAC">
              <w:rPr>
                <w:b/>
                <w:szCs w:val="24"/>
              </w:rPr>
              <w:t>Paslaugų</w:t>
            </w:r>
            <w:r w:rsidRPr="006E7EAC">
              <w:rPr>
                <w:b/>
                <w:kern w:val="2"/>
                <w:szCs w:val="24"/>
              </w:rPr>
              <w:t xml:space="preserve"> </w:t>
            </w:r>
            <w:r w:rsidRPr="006E7EAC">
              <w:rPr>
                <w:b/>
                <w:szCs w:val="24"/>
              </w:rPr>
              <w:t>suteikimo</w:t>
            </w:r>
            <w:r w:rsidRPr="006E7EAC">
              <w:rPr>
                <w:b/>
                <w:kern w:val="2"/>
                <w:szCs w:val="24"/>
              </w:rPr>
              <w:t xml:space="preserve"> terminas, kai </w:t>
            </w:r>
            <w:r w:rsidRPr="006E7EAC">
              <w:rPr>
                <w:b/>
                <w:szCs w:val="24"/>
              </w:rPr>
              <w:t>Paslaugos yra vienkartinio pobūdžio, teikiamos periodiškai arba pagal Pirkėjo Užsakymą</w:t>
            </w:r>
          </w:p>
        </w:tc>
        <w:tc>
          <w:tcPr>
            <w:tcW w:w="6441" w:type="dxa"/>
            <w:gridSpan w:val="2"/>
          </w:tcPr>
          <w:p w14:paraId="69C6AE54" w14:textId="169D23AD" w:rsidR="00027B83" w:rsidRPr="006E7EAC" w:rsidRDefault="000B0897" w:rsidP="00087E50">
            <w:pPr>
              <w:jc w:val="both"/>
              <w:rPr>
                <w:color w:val="000000"/>
                <w:szCs w:val="24"/>
              </w:rPr>
            </w:pPr>
            <w:r>
              <w:rPr>
                <w:szCs w:val="24"/>
              </w:rPr>
              <w:t xml:space="preserve">Tiekėjas Paslaugas įsipareigoja teikti </w:t>
            </w:r>
            <w:r w:rsidR="0044758F">
              <w:rPr>
                <w:b/>
                <w:szCs w:val="24"/>
              </w:rPr>
              <w:t xml:space="preserve">12 (dvylika) mėnesių </w:t>
            </w:r>
            <w:r w:rsidRPr="0044758F">
              <w:rPr>
                <w:color w:val="000000"/>
                <w:szCs w:val="24"/>
              </w:rPr>
              <w:t>nu</w:t>
            </w:r>
            <w:r>
              <w:rPr>
                <w:color w:val="000000"/>
                <w:szCs w:val="24"/>
              </w:rPr>
              <w:t>o Sutarties įsigaliojimo dienos</w:t>
            </w:r>
            <w:r w:rsidR="00972207">
              <w:rPr>
                <w:color w:val="000000"/>
                <w:szCs w:val="24"/>
              </w:rPr>
              <w:t>.</w:t>
            </w:r>
          </w:p>
        </w:tc>
      </w:tr>
      <w:tr w:rsidR="00027B83" w14:paraId="6409A4A9" w14:textId="77777777" w:rsidTr="006E7EAC">
        <w:trPr>
          <w:trHeight w:val="300"/>
        </w:trPr>
        <w:tc>
          <w:tcPr>
            <w:tcW w:w="3093" w:type="dxa"/>
            <w:gridSpan w:val="2"/>
            <w:vAlign w:val="center"/>
          </w:tcPr>
          <w:p w14:paraId="181ECC5C" w14:textId="77777777" w:rsidR="00027B83" w:rsidRPr="006E7EAC" w:rsidRDefault="000B0897" w:rsidP="006E7EAC">
            <w:pPr>
              <w:rPr>
                <w:b/>
                <w:kern w:val="2"/>
                <w:szCs w:val="24"/>
              </w:rPr>
            </w:pPr>
            <w:r w:rsidRPr="006E7EAC">
              <w:rPr>
                <w:b/>
                <w:kern w:val="2"/>
                <w:szCs w:val="24"/>
              </w:rPr>
              <w:t>4.2. Paslaugų / jų dalies / etapo / periodo suteikimo termino pratęsimas</w:t>
            </w:r>
          </w:p>
        </w:tc>
        <w:tc>
          <w:tcPr>
            <w:tcW w:w="6441" w:type="dxa"/>
            <w:gridSpan w:val="2"/>
          </w:tcPr>
          <w:p w14:paraId="75A20794" w14:textId="76AEF954" w:rsidR="00027B83" w:rsidRPr="00230EDB" w:rsidRDefault="00F66167" w:rsidP="00087E50">
            <w:pPr>
              <w:jc w:val="both"/>
              <w:rPr>
                <w:color w:val="000000"/>
                <w:szCs w:val="24"/>
              </w:rPr>
            </w:pPr>
            <w:r>
              <w:rPr>
                <w:color w:val="000000"/>
                <w:szCs w:val="24"/>
              </w:rPr>
              <w:t>Netaikoma</w:t>
            </w:r>
          </w:p>
        </w:tc>
      </w:tr>
      <w:tr w:rsidR="00027B83" w14:paraId="4D38D397" w14:textId="77777777" w:rsidTr="006E7EAC">
        <w:trPr>
          <w:trHeight w:val="300"/>
        </w:trPr>
        <w:tc>
          <w:tcPr>
            <w:tcW w:w="3093" w:type="dxa"/>
            <w:gridSpan w:val="2"/>
            <w:vAlign w:val="center"/>
          </w:tcPr>
          <w:p w14:paraId="60FED6D0" w14:textId="77777777" w:rsidR="00027B83" w:rsidRDefault="000B0897" w:rsidP="006E7EAC">
            <w:pPr>
              <w:rPr>
                <w:b/>
                <w:kern w:val="2"/>
                <w:szCs w:val="24"/>
              </w:rPr>
            </w:pPr>
            <w:r>
              <w:rPr>
                <w:b/>
                <w:kern w:val="2"/>
                <w:szCs w:val="24"/>
              </w:rPr>
              <w:t>4.3. Užsakymų teikimo tvarka</w:t>
            </w:r>
          </w:p>
        </w:tc>
        <w:tc>
          <w:tcPr>
            <w:tcW w:w="6441" w:type="dxa"/>
            <w:gridSpan w:val="2"/>
          </w:tcPr>
          <w:p w14:paraId="44F02E9B" w14:textId="680A5B27" w:rsidR="00027B83" w:rsidRPr="00563DD3" w:rsidRDefault="00563DD3" w:rsidP="006E7EAC">
            <w:pPr>
              <w:tabs>
                <w:tab w:val="left" w:pos="1418"/>
              </w:tabs>
              <w:contextualSpacing/>
              <w:jc w:val="both"/>
              <w:rPr>
                <w:kern w:val="2"/>
                <w:szCs w:val="24"/>
              </w:rPr>
            </w:pPr>
            <w:r w:rsidRPr="00563DD3">
              <w:rPr>
                <w:kern w:val="2"/>
                <w:szCs w:val="24"/>
              </w:rPr>
              <w:t xml:space="preserve">Užsakymai teikiami elektroninėje užsakymų sistemoje / </w:t>
            </w:r>
            <w:r w:rsidR="008A5B87">
              <w:rPr>
                <w:kern w:val="2"/>
                <w:szCs w:val="24"/>
              </w:rPr>
              <w:t>Tiekėjo</w:t>
            </w:r>
            <w:r w:rsidRPr="00563DD3">
              <w:rPr>
                <w:kern w:val="2"/>
                <w:szCs w:val="24"/>
              </w:rPr>
              <w:t xml:space="preserve"> nurodytu elektroniniu paštu /</w:t>
            </w:r>
            <w:r w:rsidRPr="00563DD3">
              <w:rPr>
                <w:szCs w:val="24"/>
              </w:rPr>
              <w:t xml:space="preserve"> tekstiniu pranešimu</w:t>
            </w:r>
            <w:r w:rsidRPr="00563DD3">
              <w:rPr>
                <w:kern w:val="2"/>
                <w:szCs w:val="24"/>
              </w:rPr>
              <w:t xml:space="preserve"> arba kita su </w:t>
            </w:r>
            <w:r w:rsidR="008A5B87">
              <w:rPr>
                <w:kern w:val="2"/>
                <w:szCs w:val="24"/>
              </w:rPr>
              <w:t>Tiekėju</w:t>
            </w:r>
            <w:r w:rsidRPr="00563DD3">
              <w:rPr>
                <w:kern w:val="2"/>
                <w:szCs w:val="24"/>
              </w:rPr>
              <w:t xml:space="preserve"> suderinta forma ir laikomi gautais po 24 (dvidešimt keturių) valandų nuo Užsakymo pateikimo.</w:t>
            </w:r>
          </w:p>
        </w:tc>
      </w:tr>
      <w:tr w:rsidR="00027B83" w14:paraId="3A8802D2" w14:textId="77777777" w:rsidTr="006E7EAC">
        <w:trPr>
          <w:trHeight w:val="982"/>
        </w:trPr>
        <w:tc>
          <w:tcPr>
            <w:tcW w:w="3093" w:type="dxa"/>
            <w:gridSpan w:val="2"/>
            <w:tcBorders>
              <w:top w:val="single" w:sz="4" w:space="0" w:color="auto"/>
              <w:left w:val="single" w:sz="4" w:space="0" w:color="auto"/>
              <w:bottom w:val="single" w:sz="4" w:space="0" w:color="auto"/>
              <w:right w:val="single" w:sz="4" w:space="0" w:color="auto"/>
            </w:tcBorders>
            <w:vAlign w:val="center"/>
          </w:tcPr>
          <w:p w14:paraId="181A152F" w14:textId="77777777" w:rsidR="00027B83" w:rsidRDefault="000B0897" w:rsidP="006E7EA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67813695" w:rsidR="00027B83" w:rsidRPr="00230EDB" w:rsidRDefault="000B0897">
            <w:pPr>
              <w:rPr>
                <w:kern w:val="2"/>
                <w:szCs w:val="24"/>
              </w:rPr>
            </w:pPr>
            <w:r>
              <w:rPr>
                <w:kern w:val="2"/>
                <w:szCs w:val="24"/>
              </w:rPr>
              <w:t>Netaikoma</w:t>
            </w:r>
          </w:p>
        </w:tc>
      </w:tr>
      <w:tr w:rsidR="00027B83" w14:paraId="59F55181" w14:textId="77777777" w:rsidTr="000D00B2">
        <w:trPr>
          <w:trHeight w:val="300"/>
        </w:trPr>
        <w:tc>
          <w:tcPr>
            <w:tcW w:w="3093" w:type="dxa"/>
            <w:gridSpan w:val="2"/>
            <w:vAlign w:val="center"/>
          </w:tcPr>
          <w:p w14:paraId="0EE1132D" w14:textId="77777777" w:rsidR="00027B83" w:rsidRDefault="000B0897" w:rsidP="006E7EAC">
            <w:pPr>
              <w:rPr>
                <w:b/>
                <w:kern w:val="2"/>
                <w:szCs w:val="24"/>
              </w:rPr>
            </w:pPr>
            <w:r>
              <w:rPr>
                <w:b/>
                <w:kern w:val="2"/>
                <w:szCs w:val="24"/>
              </w:rPr>
              <w:t>4.5. Pateikiami dokumentai</w:t>
            </w:r>
          </w:p>
        </w:tc>
        <w:tc>
          <w:tcPr>
            <w:tcW w:w="6441" w:type="dxa"/>
            <w:gridSpan w:val="2"/>
            <w:vAlign w:val="center"/>
          </w:tcPr>
          <w:p w14:paraId="1FCC8EA9" w14:textId="682FF817" w:rsidR="00F967E4" w:rsidRDefault="000B0897" w:rsidP="00563DD3">
            <w:pPr>
              <w:jc w:val="both"/>
              <w:rPr>
                <w:kern w:val="2"/>
                <w:szCs w:val="24"/>
              </w:rPr>
            </w:pPr>
            <w:r>
              <w:rPr>
                <w:kern w:val="2"/>
                <w:szCs w:val="24"/>
              </w:rPr>
              <w:t>Turi būti pateikiami šie dokumentai:</w:t>
            </w:r>
            <w:r w:rsidR="00F61AF1">
              <w:rPr>
                <w:kern w:val="2"/>
                <w:szCs w:val="24"/>
              </w:rPr>
              <w:t xml:space="preserve"> </w:t>
            </w:r>
            <w:r w:rsidR="00F61AF1" w:rsidRPr="00F61AF1">
              <w:rPr>
                <w:kern w:val="2"/>
                <w:szCs w:val="24"/>
              </w:rPr>
              <w:t>Paslaugų perdavimo-priėmimo aktas, suteiktų Paslaugų ataskaita ir Sąskaita</w:t>
            </w:r>
            <w:r w:rsidR="00F61AF1">
              <w:rPr>
                <w:kern w:val="2"/>
                <w:szCs w:val="24"/>
              </w:rPr>
              <w:t>.</w:t>
            </w:r>
          </w:p>
          <w:p w14:paraId="6BA95380" w14:textId="4078F1BE" w:rsidR="00027B83" w:rsidRDefault="000B0897" w:rsidP="00563DD3">
            <w:pPr>
              <w:jc w:val="both"/>
              <w:rPr>
                <w:szCs w:val="24"/>
              </w:rPr>
            </w:pPr>
            <w:r>
              <w:rPr>
                <w:kern w:val="2"/>
                <w:szCs w:val="24"/>
              </w:rPr>
              <w:t>Tiekėjui nepateikus nurodytų dokumentų, laikoma, kad Paslaugos neatitinka Sutartyje nustatytų reikalavimų.</w:t>
            </w:r>
          </w:p>
        </w:tc>
      </w:tr>
      <w:tr w:rsidR="00027B83" w14:paraId="6DA27131" w14:textId="77777777" w:rsidTr="13311A79">
        <w:trPr>
          <w:trHeight w:val="300"/>
        </w:trPr>
        <w:tc>
          <w:tcPr>
            <w:tcW w:w="9534"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0D00B2">
        <w:trPr>
          <w:trHeight w:val="300"/>
        </w:trPr>
        <w:tc>
          <w:tcPr>
            <w:tcW w:w="3093" w:type="dxa"/>
            <w:gridSpan w:val="2"/>
            <w:vAlign w:val="center"/>
          </w:tcPr>
          <w:p w14:paraId="0BDD66A8" w14:textId="77777777" w:rsidR="00027B83" w:rsidRPr="00F61AF1" w:rsidRDefault="000B0897" w:rsidP="000D00B2">
            <w:pPr>
              <w:rPr>
                <w:b/>
                <w:kern w:val="2"/>
                <w:szCs w:val="24"/>
              </w:rPr>
            </w:pPr>
            <w:r w:rsidRPr="00F61AF1">
              <w:rPr>
                <w:b/>
                <w:kern w:val="2"/>
                <w:szCs w:val="24"/>
              </w:rPr>
              <w:t>5.1. Sutarčiai taikomas kainos apskaičiavimo būdas</w:t>
            </w:r>
          </w:p>
        </w:tc>
        <w:tc>
          <w:tcPr>
            <w:tcW w:w="6441" w:type="dxa"/>
            <w:gridSpan w:val="2"/>
          </w:tcPr>
          <w:p w14:paraId="3A26B52B" w14:textId="41B4934F" w:rsidR="00027B83" w:rsidRPr="00F61AF1" w:rsidRDefault="000B0897">
            <w:pPr>
              <w:rPr>
                <w:kern w:val="2"/>
                <w:szCs w:val="24"/>
              </w:rPr>
            </w:pPr>
            <w:r w:rsidRPr="00F61AF1">
              <w:rPr>
                <w:kern w:val="2"/>
                <w:szCs w:val="24"/>
              </w:rPr>
              <w:t>Fiksuoto</w:t>
            </w:r>
            <w:r w:rsidR="00F61AF1">
              <w:rPr>
                <w:kern w:val="2"/>
                <w:szCs w:val="24"/>
              </w:rPr>
              <w:t xml:space="preserve"> įkainio</w:t>
            </w:r>
            <w:r w:rsidRPr="00F61AF1">
              <w:rPr>
                <w:kern w:val="2"/>
                <w:szCs w:val="24"/>
              </w:rPr>
              <w:t xml:space="preserve"> kainodara</w:t>
            </w:r>
            <w:r w:rsidR="00563DD3" w:rsidRPr="00F61AF1">
              <w:rPr>
                <w:kern w:val="2"/>
                <w:szCs w:val="24"/>
              </w:rPr>
              <w:t>.</w:t>
            </w:r>
          </w:p>
        </w:tc>
      </w:tr>
      <w:tr w:rsidR="00027B83" w14:paraId="5B9972D4" w14:textId="77777777" w:rsidTr="000D00B2">
        <w:trPr>
          <w:trHeight w:val="300"/>
        </w:trPr>
        <w:tc>
          <w:tcPr>
            <w:tcW w:w="3093" w:type="dxa"/>
            <w:gridSpan w:val="2"/>
            <w:vAlign w:val="center"/>
          </w:tcPr>
          <w:p w14:paraId="33D0FE0E" w14:textId="532F7D62" w:rsidR="00027B83" w:rsidRDefault="000B0897" w:rsidP="000D00B2">
            <w:pPr>
              <w:rPr>
                <w:b/>
                <w:kern w:val="2"/>
                <w:szCs w:val="24"/>
              </w:rPr>
            </w:pPr>
            <w:r>
              <w:rPr>
                <w:b/>
                <w:kern w:val="2"/>
                <w:szCs w:val="24"/>
              </w:rPr>
              <w:t xml:space="preserve">5.2. Pradinės Sutarties vertė ir Sutarties kaina, kai taikoma </w:t>
            </w:r>
            <w:r w:rsidRPr="00F61AF1">
              <w:rPr>
                <w:b/>
                <w:kern w:val="2"/>
                <w:szCs w:val="24"/>
                <w:u w:val="single"/>
              </w:rPr>
              <w:t xml:space="preserve">fiksuoto </w:t>
            </w:r>
            <w:r w:rsidR="00F61AF1" w:rsidRPr="00F61AF1">
              <w:rPr>
                <w:b/>
                <w:kern w:val="2"/>
                <w:szCs w:val="24"/>
                <w:u w:val="single"/>
              </w:rPr>
              <w:t xml:space="preserve"> į</w:t>
            </w:r>
            <w:r w:rsidR="009273C2" w:rsidRPr="00F61AF1">
              <w:rPr>
                <w:b/>
                <w:kern w:val="2"/>
                <w:szCs w:val="24"/>
                <w:u w:val="single"/>
              </w:rPr>
              <w:t>kain</w:t>
            </w:r>
            <w:r w:rsidR="00F61AF1" w:rsidRPr="00F61AF1">
              <w:rPr>
                <w:b/>
                <w:kern w:val="2"/>
                <w:szCs w:val="24"/>
                <w:u w:val="single"/>
              </w:rPr>
              <w:t>io</w:t>
            </w:r>
            <w:r w:rsidRPr="00F61AF1">
              <w:rPr>
                <w:b/>
                <w:kern w:val="2"/>
                <w:szCs w:val="24"/>
              </w:rPr>
              <w:t xml:space="preserve"> kainodara</w:t>
            </w:r>
          </w:p>
        </w:tc>
        <w:tc>
          <w:tcPr>
            <w:tcW w:w="6441" w:type="dxa"/>
            <w:gridSpan w:val="2"/>
          </w:tcPr>
          <w:p w14:paraId="7DACD48D" w14:textId="77777777" w:rsidR="00F61AF1" w:rsidRDefault="00F61AF1" w:rsidP="00F61AF1">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A63184F" w14:textId="77777777" w:rsidR="00F61AF1" w:rsidRDefault="00F61AF1" w:rsidP="00F61AF1">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A88EE6" w14:textId="77777777" w:rsidR="00F61AF1" w:rsidRDefault="00F61AF1" w:rsidP="00F61AF1">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224CDF9" w14:textId="77777777" w:rsidR="009273C2" w:rsidRDefault="009273C2" w:rsidP="009273C2">
            <w:pPr>
              <w:jc w:val="both"/>
              <w:rPr>
                <w:kern w:val="2"/>
                <w:szCs w:val="24"/>
              </w:rPr>
            </w:pPr>
          </w:p>
          <w:p w14:paraId="4C4DB159" w14:textId="3F800CD8" w:rsidR="00F61AF1" w:rsidRPr="000D00B2" w:rsidRDefault="00F61AF1" w:rsidP="00F61AF1">
            <w:pPr>
              <w:jc w:val="both"/>
              <w:rPr>
                <w:kern w:val="2"/>
                <w:szCs w:val="24"/>
              </w:rPr>
            </w:pPr>
            <w:r w:rsidRPr="00F61AF1">
              <w:rPr>
                <w:kern w:val="2"/>
                <w:szCs w:val="24"/>
              </w:rPr>
              <w:lastRenderedPageBreak/>
              <w:t xml:space="preserve">Šioje Sutartyje Pradinės Sutarties vertė yra lygi </w:t>
            </w:r>
            <w:r w:rsidRPr="0086679E">
              <w:rPr>
                <w:b/>
                <w:kern w:val="2"/>
                <w:szCs w:val="24"/>
              </w:rPr>
              <w:t xml:space="preserve">maksimaliai pirkimui skirtai lėšų sumai be PVM </w:t>
            </w:r>
            <w:r w:rsidRPr="0086679E">
              <w:rPr>
                <w:kern w:val="2"/>
                <w:szCs w:val="24"/>
              </w:rPr>
              <w:t>pirkimo dokumentuose ir Sutartyje nurodytų Paslaugų įsigijimui Tiekėjo pasiūlyme nurodytais įkainiais be PVM. Pirkėjas perka Paslaugas pagal poreikį Sutartyje arba jos priede Nr. 2 nurodytais įkainiais, neviršijant Sutarties kainos.</w:t>
            </w:r>
          </w:p>
        </w:tc>
      </w:tr>
      <w:tr w:rsidR="00027B83" w14:paraId="1A7054EB" w14:textId="77777777" w:rsidTr="000D00B2">
        <w:trPr>
          <w:trHeight w:val="300"/>
        </w:trPr>
        <w:tc>
          <w:tcPr>
            <w:tcW w:w="3093" w:type="dxa"/>
            <w:gridSpan w:val="2"/>
            <w:vAlign w:val="center"/>
          </w:tcPr>
          <w:p w14:paraId="57F4DE2E" w14:textId="5F070C9C" w:rsidR="00027B83" w:rsidRPr="000D00B2" w:rsidRDefault="000B0897" w:rsidP="000D00B2">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9CA9F99" w14:textId="334FEA0C" w:rsidR="00EB5BB1" w:rsidRPr="000D00B2" w:rsidRDefault="00EB5BB1" w:rsidP="000D00B2">
            <w:pPr>
              <w:jc w:val="both"/>
            </w:pPr>
            <w:r w:rsidRPr="000D00B2">
              <w:rPr>
                <w:kern w:val="2"/>
              </w:rPr>
              <w:t xml:space="preserve">Sutarties kaina bus </w:t>
            </w:r>
            <w:r w:rsidRPr="00F61AF1">
              <w:rPr>
                <w:kern w:val="2"/>
              </w:rPr>
              <w:t>perskaičiuojam</w:t>
            </w:r>
            <w:r w:rsidR="00BA18CE" w:rsidRPr="00F61AF1">
              <w:rPr>
                <w:kern w:val="2"/>
              </w:rPr>
              <w:t>a</w:t>
            </w:r>
            <w:r w:rsidRPr="00F61AF1">
              <w:rPr>
                <w:kern w:val="2"/>
              </w:rPr>
              <w:t>:</w:t>
            </w:r>
          </w:p>
          <w:p w14:paraId="7C4EDA48" w14:textId="77777777" w:rsidR="00027B83" w:rsidRDefault="00EB5BB1" w:rsidP="000D00B2">
            <w:pPr>
              <w:jc w:val="both"/>
              <w:rPr>
                <w:kern w:val="2"/>
                <w:szCs w:val="24"/>
              </w:rPr>
            </w:pPr>
            <w:r w:rsidRPr="000D00B2">
              <w:rPr>
                <w:kern w:val="2"/>
                <w:szCs w:val="24"/>
              </w:rPr>
              <w:t>5.3.1. dėl PVM tarifo pasikeitimo</w:t>
            </w:r>
            <w:r w:rsidR="00BC6B34">
              <w:rPr>
                <w:kern w:val="2"/>
                <w:szCs w:val="24"/>
              </w:rPr>
              <w:t>;</w:t>
            </w:r>
          </w:p>
          <w:p w14:paraId="054DF302" w14:textId="781903D9" w:rsidR="00BC6B34" w:rsidRPr="000D00B2" w:rsidRDefault="00BC6B34" w:rsidP="000D00B2">
            <w:pPr>
              <w:jc w:val="both"/>
              <w:rPr>
                <w:kern w:val="2"/>
                <w:szCs w:val="24"/>
              </w:rPr>
            </w:pPr>
            <w:r w:rsidRPr="00BC6B34">
              <w:rPr>
                <w:kern w:val="2"/>
                <w:szCs w:val="24"/>
              </w:rPr>
              <w:t>5.3.3. dėl kainų lygio pokyčio.</w:t>
            </w:r>
          </w:p>
        </w:tc>
      </w:tr>
      <w:tr w:rsidR="00027B83" w14:paraId="6AC8D1FA" w14:textId="77777777" w:rsidTr="000D00B2">
        <w:trPr>
          <w:trHeight w:val="300"/>
        </w:trPr>
        <w:tc>
          <w:tcPr>
            <w:tcW w:w="3093" w:type="dxa"/>
            <w:gridSpan w:val="2"/>
            <w:vAlign w:val="center"/>
          </w:tcPr>
          <w:p w14:paraId="62766FE5" w14:textId="77777777" w:rsidR="00027B83" w:rsidRDefault="000B0897" w:rsidP="000D00B2">
            <w:pPr>
              <w:rPr>
                <w:b/>
                <w:kern w:val="2"/>
                <w:szCs w:val="24"/>
              </w:rPr>
            </w:pPr>
            <w:r w:rsidRPr="001B679D">
              <w:rPr>
                <w:b/>
                <w:kern w:val="2"/>
                <w:szCs w:val="24"/>
              </w:rPr>
              <w:t>5.3.1.</w:t>
            </w:r>
            <w:r>
              <w:rPr>
                <w:b/>
                <w:kern w:val="2"/>
                <w:szCs w:val="24"/>
              </w:rPr>
              <w:t xml:space="preserve"> Sutarties kainos / įkainių peržiūra dėl PVM tarifo pasikeitimo</w:t>
            </w:r>
          </w:p>
        </w:tc>
        <w:tc>
          <w:tcPr>
            <w:tcW w:w="6441" w:type="dxa"/>
            <w:gridSpan w:val="2"/>
          </w:tcPr>
          <w:p w14:paraId="0412B271" w14:textId="2CBC87E4" w:rsidR="00B7234E" w:rsidRDefault="00B7234E" w:rsidP="00B7234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 xml:space="preserve">kiamų </w:t>
            </w:r>
            <w:r w:rsidR="00BC6B34" w:rsidRPr="00BC6B34">
              <w:rPr>
                <w:kern w:val="2"/>
                <w:szCs w:val="24"/>
              </w:rPr>
              <w:t>Paslaugų Sutartyje nurodytai kainai / įkainiams, Sutarties kaina / įkainiai perskaičiuojami nekeičiant Paslaugų kainos / įkainio be PVM.</w:t>
            </w:r>
          </w:p>
          <w:p w14:paraId="1A322A0E" w14:textId="77777777" w:rsidR="00EB5BB1" w:rsidRDefault="00EB5BB1" w:rsidP="000D00B2">
            <w:pPr>
              <w:jc w:val="both"/>
              <w:rPr>
                <w:kern w:val="2"/>
                <w:szCs w:val="24"/>
              </w:rPr>
            </w:pPr>
          </w:p>
          <w:p w14:paraId="4B006FAB" w14:textId="2C9F8E1C" w:rsidR="00027B83" w:rsidRDefault="00BC6B34" w:rsidP="000D00B2">
            <w:pPr>
              <w:jc w:val="both"/>
              <w:rPr>
                <w:szCs w:val="24"/>
              </w:rPr>
            </w:pPr>
            <w:r w:rsidRPr="00BC6B34">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000D00B2">
        <w:trPr>
          <w:trHeight w:val="300"/>
        </w:trPr>
        <w:tc>
          <w:tcPr>
            <w:tcW w:w="3093" w:type="dxa"/>
            <w:gridSpan w:val="2"/>
            <w:vAlign w:val="center"/>
          </w:tcPr>
          <w:p w14:paraId="352C6260" w14:textId="77777777" w:rsidR="00027B83" w:rsidRDefault="000B0897" w:rsidP="000D00B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486B0433" w:rsidR="00027B83" w:rsidRPr="000D00B2" w:rsidRDefault="000B0897">
            <w:pPr>
              <w:rPr>
                <w:kern w:val="2"/>
                <w:szCs w:val="24"/>
              </w:rPr>
            </w:pPr>
            <w:r>
              <w:rPr>
                <w:kern w:val="2"/>
                <w:szCs w:val="24"/>
              </w:rPr>
              <w:t>Netaikoma</w:t>
            </w:r>
            <w:r w:rsidR="00BC6B34">
              <w:rPr>
                <w:kern w:val="2"/>
                <w:szCs w:val="24"/>
              </w:rPr>
              <w:t>.</w:t>
            </w:r>
          </w:p>
        </w:tc>
      </w:tr>
      <w:tr w:rsidR="00027B83" w14:paraId="3158E5C4" w14:textId="77777777" w:rsidTr="000D00B2">
        <w:trPr>
          <w:trHeight w:val="300"/>
        </w:trPr>
        <w:tc>
          <w:tcPr>
            <w:tcW w:w="3093" w:type="dxa"/>
            <w:gridSpan w:val="2"/>
            <w:vAlign w:val="center"/>
          </w:tcPr>
          <w:p w14:paraId="17B35871" w14:textId="6C011A01" w:rsidR="00027B83" w:rsidRDefault="000B0897" w:rsidP="000D00B2">
            <w:pPr>
              <w:rPr>
                <w:b/>
                <w:kern w:val="2"/>
                <w:szCs w:val="24"/>
              </w:rPr>
            </w:pPr>
            <w:r>
              <w:rPr>
                <w:b/>
                <w:kern w:val="2"/>
                <w:szCs w:val="24"/>
              </w:rPr>
              <w:t>5.3.3. Sutarties kainos / įkainių peržiūra dėl kainų lygio pokyčio</w:t>
            </w:r>
          </w:p>
        </w:tc>
        <w:tc>
          <w:tcPr>
            <w:tcW w:w="6441" w:type="dxa"/>
            <w:gridSpan w:val="2"/>
          </w:tcPr>
          <w:p w14:paraId="5378297E" w14:textId="77777777" w:rsidR="00BC6B34" w:rsidRPr="00BC6B34" w:rsidRDefault="00BC6B34" w:rsidP="00BC6B34">
            <w:pPr>
              <w:jc w:val="both"/>
              <w:rPr>
                <w:kern w:val="2"/>
                <w:szCs w:val="24"/>
              </w:rPr>
            </w:pPr>
            <w:r w:rsidRPr="00BC6B34">
              <w:rPr>
                <w:kern w:val="2"/>
                <w:szCs w:val="24"/>
              </w:rPr>
              <w:t>5.3.3.1. Bet kuri Sutarties Šalis Sutarties galiojimo metu turi teisę inicijuoti Sutarties kainos / įkainių peržiūrą (keitimą) ne anksčiau kaip po 1 ( vienerių) metų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43DCB2D2" w14:textId="77777777" w:rsidR="00BC6B34" w:rsidRPr="00BC6B34" w:rsidRDefault="00BC6B34" w:rsidP="00BC6B34">
            <w:pPr>
              <w:jc w:val="both"/>
              <w:rPr>
                <w:kern w:val="2"/>
                <w:szCs w:val="24"/>
              </w:rPr>
            </w:pPr>
            <w:r w:rsidRPr="00BC6B34">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04C4F949" w14:textId="77777777" w:rsidR="00BC6B34" w:rsidRPr="00BC6B34" w:rsidRDefault="00BC6B34" w:rsidP="00BC6B34">
            <w:pPr>
              <w:jc w:val="both"/>
              <w:rPr>
                <w:kern w:val="2"/>
                <w:szCs w:val="24"/>
              </w:rPr>
            </w:pPr>
            <w:r w:rsidRPr="00BC6B34">
              <w:rPr>
                <w:kern w:val="2"/>
                <w:szCs w:val="24"/>
              </w:rPr>
              <w:t>5.3.3.3. Jeigu Paslaugų teikimas vėluoja dėl Tiekėjo kaltės, uždelstų suteikti Paslaugų kaina / įkainiai nėra perskaičiuojami dėl kainų lygio kilimo (gali būti mažinami, tačiau negali būti didinami).</w:t>
            </w:r>
          </w:p>
          <w:p w14:paraId="139C1494" w14:textId="77777777" w:rsidR="00BC6B34" w:rsidRPr="00BC6B34" w:rsidRDefault="00BC6B34" w:rsidP="00BC6B34">
            <w:pPr>
              <w:jc w:val="both"/>
              <w:rPr>
                <w:kern w:val="2"/>
                <w:szCs w:val="24"/>
              </w:rPr>
            </w:pPr>
            <w:r w:rsidRPr="00BC6B34">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5CE27F0" w14:textId="77777777" w:rsidR="00BC6B34" w:rsidRPr="00BC6B34" w:rsidRDefault="00BC6B34" w:rsidP="00BC6B34">
            <w:pPr>
              <w:jc w:val="both"/>
              <w:rPr>
                <w:kern w:val="2"/>
                <w:szCs w:val="24"/>
              </w:rPr>
            </w:pPr>
            <w:r w:rsidRPr="00BC6B34">
              <w:rPr>
                <w:kern w:val="2"/>
                <w:szCs w:val="24"/>
              </w:rPr>
              <w:t xml:space="preserve">5.3.3.5. Šalys privalo Susitarime nurodyti vartojimo prekių ir paslaugų indekso reikšmę laikotarpio pradžioje ir jo nustatymo </w:t>
            </w:r>
            <w:r w:rsidRPr="00BC6B34">
              <w:rPr>
                <w:kern w:val="2"/>
                <w:szCs w:val="24"/>
              </w:rPr>
              <w:lastRenderedPageBreak/>
              <w:t>datą, indekso reikšmę laikotarpio pabaigoje ir jo nustatymo datą, kainų pokytį (k), perskaičiuotą Sutarties kainą / įkainius, perskaičiuotą Pradinės Sutarties vertę.</w:t>
            </w:r>
          </w:p>
          <w:p w14:paraId="30DF088A" w14:textId="77777777" w:rsidR="00BC6B34" w:rsidRPr="00BC6B34" w:rsidRDefault="00BC6B34" w:rsidP="00BC6B34">
            <w:pPr>
              <w:jc w:val="both"/>
              <w:rPr>
                <w:kern w:val="2"/>
                <w:szCs w:val="24"/>
              </w:rPr>
            </w:pPr>
            <w:r w:rsidRPr="00BC6B34">
              <w:rPr>
                <w:kern w:val="2"/>
                <w:szCs w:val="24"/>
              </w:rPr>
              <w:t>5.3.3.6. Nauja Sutarties kaina / įkainiai apskaičiuojami pagal žemiau pateiktą formulę:</w:t>
            </w:r>
          </w:p>
          <w:p w14:paraId="7757749D" w14:textId="77777777" w:rsidR="00BC6B34" w:rsidRPr="00BC6B34" w:rsidRDefault="00BC6B34" w:rsidP="00BC6B34">
            <w:pPr>
              <w:jc w:val="both"/>
              <w:rPr>
                <w:kern w:val="2"/>
                <w:szCs w:val="24"/>
              </w:rPr>
            </w:pPr>
          </w:p>
          <w:p w14:paraId="7121AD1C" w14:textId="77777777" w:rsidR="00BC6B34" w:rsidRPr="00BC6B34" w:rsidRDefault="00BC6B34" w:rsidP="00BC6B34">
            <w:pPr>
              <w:jc w:val="both"/>
              <w:rPr>
                <w:kern w:val="2"/>
                <w:szCs w:val="24"/>
              </w:rPr>
            </w:pPr>
            <w:r w:rsidRPr="00BC6B34">
              <w:rPr>
                <w:kern w:val="2"/>
                <w:szCs w:val="24"/>
              </w:rPr>
              <w:t>a_1=a+(k/100×a), kur a – kaina / įkainis (Eur be PVM) (jei peržiūra jau buvo atlikta, tai po paskutinio perskaičiavimo)</w:t>
            </w:r>
          </w:p>
          <w:p w14:paraId="33FAF19A" w14:textId="77777777" w:rsidR="00BC6B34" w:rsidRPr="00BC6B34" w:rsidRDefault="00BC6B34" w:rsidP="00BC6B34">
            <w:pPr>
              <w:jc w:val="both"/>
              <w:rPr>
                <w:kern w:val="2"/>
                <w:szCs w:val="24"/>
              </w:rPr>
            </w:pPr>
            <w:r w:rsidRPr="00BC6B34">
              <w:rPr>
                <w:kern w:val="2"/>
                <w:szCs w:val="24"/>
              </w:rPr>
              <w:t>a1 – perskaičiuota (pakeista) kaina / įkainis (Eur be PVM)</w:t>
            </w:r>
          </w:p>
          <w:p w14:paraId="3D13601C" w14:textId="77777777" w:rsidR="00BC6B34" w:rsidRPr="00BC6B34" w:rsidRDefault="00BC6B34" w:rsidP="00BC6B34">
            <w:pPr>
              <w:jc w:val="both"/>
              <w:rPr>
                <w:kern w:val="2"/>
                <w:szCs w:val="24"/>
              </w:rPr>
            </w:pPr>
            <w:r w:rsidRPr="00BC6B34">
              <w:rPr>
                <w:kern w:val="2"/>
                <w:szCs w:val="24"/>
              </w:rPr>
              <w:t>k – pagal vartotojų kainų indeksą apskaičiuotas Vartojimo prekių ir paslaugų kainų pokytis (padidėjimas arba sumažėjimas) (%). „k“ reikšmė skaičiuojama pagal:</w:t>
            </w:r>
          </w:p>
          <w:p w14:paraId="2B5AF0BC" w14:textId="77777777" w:rsidR="00BC6B34" w:rsidRPr="00BC6B34" w:rsidRDefault="00BC6B34" w:rsidP="00BC6B34">
            <w:pPr>
              <w:jc w:val="both"/>
              <w:rPr>
                <w:kern w:val="2"/>
                <w:szCs w:val="24"/>
              </w:rPr>
            </w:pPr>
            <w:r w:rsidRPr="00BC6B34">
              <w:rPr>
                <w:kern w:val="2"/>
                <w:szCs w:val="24"/>
              </w:rPr>
              <w:t>k =</w:t>
            </w:r>
            <w:proofErr w:type="spellStart"/>
            <w:r w:rsidRPr="00BC6B34">
              <w:rPr>
                <w:kern w:val="2"/>
                <w:szCs w:val="24"/>
              </w:rPr>
              <w:t>Ind_naujausias</w:t>
            </w:r>
            <w:proofErr w:type="spellEnd"/>
            <w:r w:rsidRPr="00BC6B34">
              <w:rPr>
                <w:kern w:val="2"/>
                <w:szCs w:val="24"/>
              </w:rPr>
              <w:t>/</w:t>
            </w:r>
            <w:proofErr w:type="spellStart"/>
            <w:r w:rsidRPr="00BC6B34">
              <w:rPr>
                <w:kern w:val="2"/>
                <w:szCs w:val="24"/>
              </w:rPr>
              <w:t>Ind_pradžia</w:t>
            </w:r>
            <w:proofErr w:type="spellEnd"/>
            <w:r w:rsidRPr="00BC6B34">
              <w:rPr>
                <w:kern w:val="2"/>
                <w:szCs w:val="24"/>
              </w:rPr>
              <w:t xml:space="preserve"> ×100-100, (proc.) kur</w:t>
            </w:r>
          </w:p>
          <w:p w14:paraId="5AD2189D" w14:textId="77777777" w:rsidR="00BC6B34" w:rsidRPr="00BC6B34" w:rsidRDefault="00BC6B34" w:rsidP="00BC6B34">
            <w:pPr>
              <w:jc w:val="both"/>
              <w:rPr>
                <w:kern w:val="2"/>
                <w:szCs w:val="24"/>
              </w:rPr>
            </w:pPr>
            <w:proofErr w:type="spellStart"/>
            <w:r w:rsidRPr="00BC6B34">
              <w:rPr>
                <w:kern w:val="2"/>
                <w:szCs w:val="24"/>
              </w:rPr>
              <w:t>Indnaujausias</w:t>
            </w:r>
            <w:proofErr w:type="spellEnd"/>
            <w:r w:rsidRPr="00BC6B34">
              <w:rPr>
                <w:kern w:val="2"/>
                <w:szCs w:val="24"/>
              </w:rPr>
              <w:t xml:space="preserve"> – kreipimosi dėl kainos / įkainių peržiūros išsiuntimo kitai Šaliai dieną paskelbtas naujausias vartojimo prekių ir paslaugų indeksas.</w:t>
            </w:r>
          </w:p>
          <w:p w14:paraId="49072157" w14:textId="77777777" w:rsidR="00BC6B34" w:rsidRPr="00BC6B34" w:rsidRDefault="00BC6B34" w:rsidP="00BC6B34">
            <w:pPr>
              <w:jc w:val="both"/>
              <w:rPr>
                <w:kern w:val="2"/>
                <w:szCs w:val="24"/>
              </w:rPr>
            </w:pPr>
            <w:proofErr w:type="spellStart"/>
            <w:r w:rsidRPr="00BC6B34">
              <w:rPr>
                <w:kern w:val="2"/>
                <w:szCs w:val="24"/>
              </w:rPr>
              <w:t>Indpradžia</w:t>
            </w:r>
            <w:proofErr w:type="spellEnd"/>
            <w:r w:rsidRPr="00BC6B34">
              <w:rPr>
                <w:kern w:val="2"/>
                <w:szCs w:val="24"/>
              </w:rPr>
              <w:t xml:space="preserve">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196EC6F" w14:textId="77777777" w:rsidR="00BC6B34" w:rsidRPr="00BC6B34" w:rsidRDefault="00BC6B34" w:rsidP="00BC6B34">
            <w:pPr>
              <w:jc w:val="both"/>
              <w:rPr>
                <w:kern w:val="2"/>
                <w:szCs w:val="24"/>
              </w:rPr>
            </w:pPr>
            <w:r w:rsidRPr="00BC6B34">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5F93266" w14:textId="77777777" w:rsidR="00BC6B34" w:rsidRPr="00BC6B34" w:rsidRDefault="00BC6B34" w:rsidP="00BC6B34">
            <w:pPr>
              <w:jc w:val="both"/>
              <w:rPr>
                <w:kern w:val="2"/>
                <w:szCs w:val="24"/>
              </w:rPr>
            </w:pPr>
            <w:r w:rsidRPr="00BC6B34">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40F1EE3" w14:textId="77777777" w:rsidR="00BC6B34" w:rsidRPr="00BC6B34" w:rsidRDefault="00BC6B34" w:rsidP="00BC6B34">
            <w:pPr>
              <w:jc w:val="both"/>
              <w:rPr>
                <w:kern w:val="2"/>
                <w:szCs w:val="24"/>
              </w:rPr>
            </w:pPr>
            <w:r w:rsidRPr="00BC6B34">
              <w:rPr>
                <w:kern w:val="2"/>
                <w:szCs w:val="24"/>
              </w:rPr>
              <w:t>5.3.3.9. Susitarimas turi būti sudarytas per 7 (septines) darbo dienas nuo Šalies pateikto tinkamo prašymo perskaičiuoti Sutarties kainą / įkainius gavimo dienos.</w:t>
            </w:r>
          </w:p>
          <w:p w14:paraId="3486C5A4" w14:textId="1320CE46" w:rsidR="00027B83" w:rsidRPr="000D00B2" w:rsidRDefault="00BC6B34" w:rsidP="00BC6B34">
            <w:pPr>
              <w:jc w:val="both"/>
              <w:rPr>
                <w:kern w:val="2"/>
                <w:szCs w:val="24"/>
              </w:rPr>
            </w:pPr>
            <w:r w:rsidRPr="00BC6B34">
              <w:rPr>
                <w:kern w:val="2"/>
                <w:szCs w:val="24"/>
              </w:rPr>
              <w:t>5.3.3.10. Susitarimu Šalys neturi teisės keisti procedūroje nurodytos tvarkos ar kitų Sutarties nuostatų, išskyrus, jei keitimas atliekamas pagal VPĮ nuostatas.</w:t>
            </w:r>
          </w:p>
        </w:tc>
      </w:tr>
      <w:tr w:rsidR="00027B83" w14:paraId="416725C3" w14:textId="77777777" w:rsidTr="000D00B2">
        <w:trPr>
          <w:trHeight w:val="300"/>
        </w:trPr>
        <w:tc>
          <w:tcPr>
            <w:tcW w:w="3093" w:type="dxa"/>
            <w:gridSpan w:val="2"/>
            <w:vAlign w:val="center"/>
          </w:tcPr>
          <w:p w14:paraId="3A736B18" w14:textId="77777777" w:rsidR="00027B83" w:rsidRDefault="000B0897" w:rsidP="000D00B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25102958" w:rsidR="00027B83" w:rsidRPr="000D00B2" w:rsidRDefault="000B0897" w:rsidP="00BC6B34">
            <w:pPr>
              <w:jc w:val="both"/>
              <w:rPr>
                <w:kern w:val="2"/>
                <w:szCs w:val="24"/>
              </w:rPr>
            </w:pPr>
            <w:r>
              <w:rPr>
                <w:kern w:val="2"/>
                <w:szCs w:val="24"/>
              </w:rPr>
              <w:t>Netaikoma</w:t>
            </w:r>
          </w:p>
        </w:tc>
      </w:tr>
      <w:tr w:rsidR="00027B83" w14:paraId="104529C8" w14:textId="77777777" w:rsidTr="000D00B2">
        <w:trPr>
          <w:trHeight w:val="300"/>
        </w:trPr>
        <w:tc>
          <w:tcPr>
            <w:tcW w:w="3093" w:type="dxa"/>
            <w:gridSpan w:val="2"/>
            <w:vAlign w:val="center"/>
          </w:tcPr>
          <w:p w14:paraId="2D20718C" w14:textId="77777777" w:rsidR="00027B83" w:rsidRDefault="000B0897" w:rsidP="000D00B2">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566C354A" w14:textId="780ED4A8" w:rsidR="00027B83" w:rsidRPr="001B679D" w:rsidRDefault="0025606E" w:rsidP="00BC6B34">
            <w:pPr>
              <w:jc w:val="both"/>
              <w:rPr>
                <w:kern w:val="2"/>
                <w:szCs w:val="24"/>
              </w:rPr>
            </w:pPr>
            <w:r w:rsidRPr="001B679D">
              <w:rPr>
                <w:kern w:val="2"/>
                <w:szCs w:val="24"/>
              </w:rPr>
              <w:lastRenderedPageBreak/>
              <w:t>Netaikoma</w:t>
            </w:r>
          </w:p>
        </w:tc>
      </w:tr>
      <w:tr w:rsidR="00027B83" w14:paraId="67EB98BC" w14:textId="77777777" w:rsidTr="000D00B2">
        <w:trPr>
          <w:trHeight w:val="300"/>
        </w:trPr>
        <w:tc>
          <w:tcPr>
            <w:tcW w:w="3093" w:type="dxa"/>
            <w:gridSpan w:val="2"/>
            <w:vAlign w:val="center"/>
          </w:tcPr>
          <w:p w14:paraId="4860A596" w14:textId="77777777" w:rsidR="00027B83" w:rsidRPr="00274F6E" w:rsidRDefault="000B0897" w:rsidP="000D00B2">
            <w:pPr>
              <w:rPr>
                <w:kern w:val="2"/>
                <w:szCs w:val="24"/>
              </w:rPr>
            </w:pPr>
            <w:r w:rsidRPr="00274F6E">
              <w:rPr>
                <w:b/>
                <w:bCs/>
                <w:kern w:val="2"/>
                <w:szCs w:val="24"/>
              </w:rPr>
              <w:t>5.5. Atsiskaitymo su Tiekėju terminas ir tvarka</w:t>
            </w:r>
          </w:p>
        </w:tc>
        <w:tc>
          <w:tcPr>
            <w:tcW w:w="6441" w:type="dxa"/>
            <w:gridSpan w:val="2"/>
          </w:tcPr>
          <w:p w14:paraId="004186B9" w14:textId="5E0F4A37" w:rsidR="00027B83" w:rsidRDefault="00274F6E" w:rsidP="00BC6B34">
            <w:pPr>
              <w:jc w:val="both"/>
              <w:rPr>
                <w:kern w:val="2"/>
                <w:szCs w:val="24"/>
              </w:rPr>
            </w:pPr>
            <w:r>
              <w:rPr>
                <w:kern w:val="2"/>
                <w:szCs w:val="24"/>
              </w:rPr>
              <w:t xml:space="preserve">Pirkėjas atsiskaito su Tiekėju ne vėliau kaip per </w:t>
            </w:r>
            <w:r w:rsidRPr="00F61C2D">
              <w:rPr>
                <w:kern w:val="2"/>
                <w:szCs w:val="24"/>
              </w:rPr>
              <w:t>30 (trisdešimt) kalendorinių dienų</w:t>
            </w:r>
            <w:r>
              <w:rPr>
                <w:kern w:val="2"/>
                <w:szCs w:val="24"/>
              </w:rPr>
              <w:t xml:space="preserve"> nuo </w:t>
            </w:r>
            <w:r w:rsidR="008A1A73" w:rsidRPr="00B8747F">
              <w:rPr>
                <w:kern w:val="2"/>
                <w:szCs w:val="24"/>
              </w:rPr>
              <w:t xml:space="preserve">suteiktų </w:t>
            </w:r>
            <w:r w:rsidR="006A55F1">
              <w:rPr>
                <w:kern w:val="2"/>
                <w:szCs w:val="24"/>
              </w:rPr>
              <w:t>P</w:t>
            </w:r>
            <w:r w:rsidR="008A1A73" w:rsidRPr="00B8747F">
              <w:rPr>
                <w:kern w:val="2"/>
                <w:szCs w:val="24"/>
              </w:rPr>
              <w:t>aslaugų perdavimo-priėmimo akto pasirašymo ir Sąskaitos</w:t>
            </w:r>
            <w:r w:rsidR="008A1A73">
              <w:rPr>
                <w:kern w:val="2"/>
                <w:szCs w:val="24"/>
              </w:rPr>
              <w:t xml:space="preserve"> </w:t>
            </w:r>
            <w:r w:rsidR="008A1A73" w:rsidRPr="00B8747F">
              <w:rPr>
                <w:kern w:val="2"/>
                <w:szCs w:val="24"/>
              </w:rPr>
              <w:t>gavimo dienos</w:t>
            </w:r>
            <w:r>
              <w:rPr>
                <w:kern w:val="2"/>
                <w:szCs w:val="24"/>
              </w:rPr>
              <w:t>.</w:t>
            </w:r>
          </w:p>
          <w:p w14:paraId="6CDA289E" w14:textId="77777777" w:rsidR="00027B83" w:rsidRPr="00274F6E" w:rsidRDefault="00027B83" w:rsidP="00BC6B34">
            <w:pPr>
              <w:jc w:val="both"/>
              <w:rPr>
                <w:kern w:val="2"/>
                <w:szCs w:val="24"/>
              </w:rPr>
            </w:pPr>
          </w:p>
          <w:p w14:paraId="751FA5E6" w14:textId="03C09AA3" w:rsidR="00027B83" w:rsidRPr="001B679D" w:rsidRDefault="000B0897" w:rsidP="00BC6B34">
            <w:pPr>
              <w:jc w:val="both"/>
              <w:rPr>
                <w:kern w:val="2"/>
                <w:szCs w:val="24"/>
              </w:rPr>
            </w:pPr>
            <w:r w:rsidRPr="001B679D">
              <w:rPr>
                <w:kern w:val="2"/>
                <w:szCs w:val="24"/>
              </w:rPr>
              <w:t>Apmokėjimo sąlygos</w:t>
            </w:r>
            <w:r w:rsidR="00274F6E" w:rsidRPr="001B679D">
              <w:rPr>
                <w:kern w:val="2"/>
                <w:szCs w:val="24"/>
              </w:rPr>
              <w:t>:</w:t>
            </w:r>
          </w:p>
          <w:p w14:paraId="2452F64F" w14:textId="36021DEC" w:rsidR="00BC6B34" w:rsidRPr="00BC6B34" w:rsidRDefault="00BC6B34" w:rsidP="00BC6B34">
            <w:pPr>
              <w:tabs>
                <w:tab w:val="left" w:pos="709"/>
                <w:tab w:val="left" w:pos="851"/>
              </w:tabs>
              <w:jc w:val="both"/>
              <w:rPr>
                <w:kern w:val="2"/>
                <w:szCs w:val="24"/>
                <w:shd w:val="clear" w:color="auto" w:fill="FFFFFF"/>
              </w:rPr>
            </w:pPr>
            <w:r w:rsidRPr="00BC6B34">
              <w:rPr>
                <w:kern w:val="2"/>
                <w:szCs w:val="24"/>
                <w:shd w:val="clear" w:color="auto" w:fill="FFFFFF"/>
              </w:rPr>
              <w:t xml:space="preserve">5.5.1. už </w:t>
            </w:r>
            <w:r>
              <w:rPr>
                <w:kern w:val="2"/>
                <w:szCs w:val="24"/>
                <w:shd w:val="clear" w:color="auto" w:fill="FFFFFF"/>
              </w:rPr>
              <w:t xml:space="preserve">informacinės sistemos </w:t>
            </w:r>
            <w:r w:rsidRPr="00BC6B34">
              <w:rPr>
                <w:kern w:val="2"/>
                <w:szCs w:val="24"/>
                <w:shd w:val="clear" w:color="auto" w:fill="FFFFFF"/>
              </w:rPr>
              <w:t>priežiūros paslaugas mokama kas mėnesį pagal Tiekėjo pasiūlyme nurodyt</w:t>
            </w:r>
            <w:r>
              <w:rPr>
                <w:kern w:val="2"/>
                <w:szCs w:val="24"/>
                <w:shd w:val="clear" w:color="auto" w:fill="FFFFFF"/>
              </w:rPr>
              <w:t>ą</w:t>
            </w:r>
            <w:r w:rsidRPr="00BC6B34">
              <w:rPr>
                <w:kern w:val="2"/>
                <w:szCs w:val="24"/>
                <w:shd w:val="clear" w:color="auto" w:fill="FFFFFF"/>
              </w:rPr>
              <w:t xml:space="preserve"> fiksuot</w:t>
            </w:r>
            <w:r>
              <w:rPr>
                <w:kern w:val="2"/>
                <w:szCs w:val="24"/>
                <w:shd w:val="clear" w:color="auto" w:fill="FFFFFF"/>
              </w:rPr>
              <w:t>ą</w:t>
            </w:r>
            <w:r w:rsidRPr="00BC6B34">
              <w:rPr>
                <w:kern w:val="2"/>
                <w:szCs w:val="24"/>
                <w:shd w:val="clear" w:color="auto" w:fill="FFFFFF"/>
              </w:rPr>
              <w:t xml:space="preserve"> paslaugų 1 (vieno) mėnesio įkain</w:t>
            </w:r>
            <w:r>
              <w:rPr>
                <w:kern w:val="2"/>
                <w:szCs w:val="24"/>
                <w:shd w:val="clear" w:color="auto" w:fill="FFFFFF"/>
              </w:rPr>
              <w:t>į</w:t>
            </w:r>
            <w:r w:rsidRPr="00BC6B34">
              <w:rPr>
                <w:kern w:val="2"/>
                <w:szCs w:val="24"/>
                <w:shd w:val="clear" w:color="auto" w:fill="FFFFFF"/>
              </w:rPr>
              <w:t>;</w:t>
            </w:r>
          </w:p>
          <w:p w14:paraId="38EC9A63" w14:textId="0ADA9197" w:rsidR="00027B83" w:rsidRPr="00274F6E" w:rsidRDefault="00BC6B34" w:rsidP="00BC6B34">
            <w:pPr>
              <w:tabs>
                <w:tab w:val="left" w:pos="709"/>
                <w:tab w:val="left" w:pos="851"/>
              </w:tabs>
              <w:jc w:val="both"/>
              <w:rPr>
                <w:kern w:val="2"/>
                <w:szCs w:val="24"/>
              </w:rPr>
            </w:pPr>
            <w:r w:rsidRPr="00BC6B34">
              <w:rPr>
                <w:kern w:val="2"/>
                <w:szCs w:val="24"/>
                <w:shd w:val="clear" w:color="auto" w:fill="FFFFFF"/>
              </w:rPr>
              <w:t xml:space="preserve">5.5.2. už </w:t>
            </w:r>
            <w:r>
              <w:rPr>
                <w:kern w:val="2"/>
                <w:szCs w:val="24"/>
                <w:shd w:val="clear" w:color="auto" w:fill="FFFFFF"/>
              </w:rPr>
              <w:t xml:space="preserve">informacinės sistemos </w:t>
            </w:r>
            <w:r w:rsidRPr="00BC6B34">
              <w:rPr>
                <w:kern w:val="2"/>
                <w:szCs w:val="24"/>
                <w:shd w:val="clear" w:color="auto" w:fill="FFFFFF"/>
              </w:rPr>
              <w:t>vystymo paslaugas mokama už faktiškai ir tinkamai suteiktas paslaugas pagal Tiekėjo pasiūlyme nurodytą valandinį paslaugų įkainį.</w:t>
            </w:r>
          </w:p>
        </w:tc>
      </w:tr>
      <w:tr w:rsidR="00027B83" w14:paraId="01CA499D" w14:textId="77777777" w:rsidTr="13311A79">
        <w:trPr>
          <w:trHeight w:val="300"/>
        </w:trPr>
        <w:tc>
          <w:tcPr>
            <w:tcW w:w="3093"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7A95F853" w:rsidR="00027B83" w:rsidRPr="00A65CE1" w:rsidRDefault="000B0897" w:rsidP="00A65CE1">
            <w:pPr>
              <w:rPr>
                <w:kern w:val="2"/>
                <w:szCs w:val="24"/>
              </w:rPr>
            </w:pPr>
            <w:r>
              <w:rPr>
                <w:kern w:val="2"/>
                <w:szCs w:val="24"/>
              </w:rPr>
              <w:t>Netaikoma</w:t>
            </w:r>
          </w:p>
        </w:tc>
      </w:tr>
      <w:tr w:rsidR="00027B83" w14:paraId="34D2DFF4" w14:textId="77777777" w:rsidTr="13311A79">
        <w:trPr>
          <w:trHeight w:val="300"/>
        </w:trPr>
        <w:tc>
          <w:tcPr>
            <w:tcW w:w="3093"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27AEAD00" w:rsidR="00027B83" w:rsidRDefault="000B0897">
            <w:pPr>
              <w:rPr>
                <w:kern w:val="2"/>
                <w:szCs w:val="24"/>
              </w:rPr>
            </w:pPr>
            <w:r>
              <w:rPr>
                <w:kern w:val="2"/>
                <w:szCs w:val="24"/>
              </w:rPr>
              <w:t>Netaikoma</w:t>
            </w:r>
          </w:p>
        </w:tc>
      </w:tr>
      <w:tr w:rsidR="00027B83" w14:paraId="5C618994" w14:textId="77777777" w:rsidTr="000D00B2">
        <w:trPr>
          <w:trHeight w:val="300"/>
        </w:trPr>
        <w:tc>
          <w:tcPr>
            <w:tcW w:w="9534" w:type="dxa"/>
            <w:gridSpan w:val="4"/>
            <w:vAlign w:val="center"/>
          </w:tcPr>
          <w:p w14:paraId="18E676A0" w14:textId="77777777" w:rsidR="00027B83" w:rsidRDefault="000B0897" w:rsidP="000D00B2">
            <w:pPr>
              <w:jc w:val="center"/>
              <w:rPr>
                <w:b/>
                <w:kern w:val="2"/>
                <w:szCs w:val="24"/>
              </w:rPr>
            </w:pPr>
            <w:r>
              <w:rPr>
                <w:b/>
                <w:kern w:val="2"/>
                <w:szCs w:val="24"/>
              </w:rPr>
              <w:t>6. PASLAUGŲ KOKYBĖ IR GARANTINIAI ĮSIPAREIGOJIMAI</w:t>
            </w:r>
          </w:p>
        </w:tc>
      </w:tr>
      <w:tr w:rsidR="00027B83" w14:paraId="6AFC27F7" w14:textId="77777777" w:rsidTr="000D00B2">
        <w:trPr>
          <w:trHeight w:val="300"/>
        </w:trPr>
        <w:tc>
          <w:tcPr>
            <w:tcW w:w="3093" w:type="dxa"/>
            <w:gridSpan w:val="2"/>
            <w:vAlign w:val="center"/>
          </w:tcPr>
          <w:p w14:paraId="24E7C81C" w14:textId="77777777" w:rsidR="00027B83" w:rsidRDefault="000B0897" w:rsidP="000D00B2">
            <w:pPr>
              <w:rPr>
                <w:b/>
                <w:kern w:val="2"/>
                <w:szCs w:val="24"/>
              </w:rPr>
            </w:pPr>
            <w:r>
              <w:rPr>
                <w:b/>
                <w:kern w:val="2"/>
                <w:szCs w:val="24"/>
              </w:rPr>
              <w:t>6.1. Garantinis terminas</w:t>
            </w:r>
          </w:p>
        </w:tc>
        <w:tc>
          <w:tcPr>
            <w:tcW w:w="6441" w:type="dxa"/>
            <w:gridSpan w:val="2"/>
          </w:tcPr>
          <w:p w14:paraId="2A4317FE" w14:textId="53CFEBE3" w:rsidR="00027B83" w:rsidRPr="00274F6E" w:rsidRDefault="00BC6B34" w:rsidP="00BC6B34">
            <w:pPr>
              <w:jc w:val="both"/>
              <w:rPr>
                <w:kern w:val="2"/>
                <w:szCs w:val="24"/>
              </w:rPr>
            </w:pPr>
            <w:r w:rsidRPr="00FB5A74">
              <w:rPr>
                <w:kern w:val="2"/>
                <w:szCs w:val="24"/>
              </w:rPr>
              <w:t>Kiekvienam patvirtintam pakeitimui (vystymo paslaugos) nuo perdavimo-priėmimo akto pasirašymo dienos taikomas 24 mėn. garantinis laikotarpis.</w:t>
            </w:r>
            <w:r w:rsidR="00FB5A74" w:rsidRPr="00FB5A74">
              <w:rPr>
                <w:rFonts w:eastAsia="Calibri"/>
                <w:szCs w:val="24"/>
              </w:rPr>
              <w:t xml:space="preserve"> </w:t>
            </w:r>
            <w:r w:rsidR="00FB5A74" w:rsidRPr="00FB5A74">
              <w:rPr>
                <w:kern w:val="2"/>
                <w:szCs w:val="24"/>
              </w:rPr>
              <w:t>Garantinis laikotarpis suteiktoms paslaugoms turės būti taikomas ir pasibaigus viešojo pirkimo sutarčiai</w:t>
            </w:r>
            <w:r w:rsidR="0086679E">
              <w:rPr>
                <w:kern w:val="2"/>
                <w:szCs w:val="24"/>
              </w:rPr>
              <w:t>.</w:t>
            </w:r>
          </w:p>
        </w:tc>
      </w:tr>
      <w:tr w:rsidR="00027B83" w14:paraId="029C51DA" w14:textId="77777777" w:rsidTr="000D00B2">
        <w:trPr>
          <w:trHeight w:val="300"/>
        </w:trPr>
        <w:tc>
          <w:tcPr>
            <w:tcW w:w="3093" w:type="dxa"/>
            <w:gridSpan w:val="2"/>
            <w:vAlign w:val="center"/>
          </w:tcPr>
          <w:p w14:paraId="66960D83" w14:textId="77777777" w:rsidR="00027B83" w:rsidRDefault="000B0897" w:rsidP="000D00B2">
            <w:pPr>
              <w:rPr>
                <w:b/>
                <w:kern w:val="2"/>
                <w:szCs w:val="24"/>
              </w:rPr>
            </w:pPr>
            <w:r>
              <w:rPr>
                <w:b/>
                <w:szCs w:val="24"/>
              </w:rPr>
              <w:t>6.2. Terminas Paslaugų trūkumams pašalinti</w:t>
            </w:r>
          </w:p>
        </w:tc>
        <w:tc>
          <w:tcPr>
            <w:tcW w:w="6441" w:type="dxa"/>
            <w:gridSpan w:val="2"/>
          </w:tcPr>
          <w:p w14:paraId="3DB5CD93" w14:textId="161F3296" w:rsidR="00027B83" w:rsidRDefault="00FB5A74" w:rsidP="000D00B2">
            <w:pPr>
              <w:jc w:val="both"/>
              <w:rPr>
                <w:kern w:val="2"/>
                <w:szCs w:val="24"/>
              </w:rPr>
            </w:pPr>
            <w:r>
              <w:rPr>
                <w:kern w:val="2"/>
                <w:szCs w:val="24"/>
              </w:rPr>
              <w:t>Techninėje specifikacijoje nustatytais terminais arba per Sutarti</w:t>
            </w:r>
            <w:r w:rsidR="0086679E">
              <w:rPr>
                <w:kern w:val="2"/>
                <w:szCs w:val="24"/>
              </w:rPr>
              <w:t>e</w:t>
            </w:r>
            <w:r>
              <w:rPr>
                <w:kern w:val="2"/>
                <w:szCs w:val="24"/>
              </w:rPr>
              <w:t xml:space="preserve">s abiejų šalių </w:t>
            </w:r>
            <w:r w:rsidRPr="00FB5A74">
              <w:rPr>
                <w:kern w:val="2"/>
                <w:szCs w:val="24"/>
              </w:rPr>
              <w:t>suderin</w:t>
            </w:r>
            <w:r>
              <w:rPr>
                <w:kern w:val="2"/>
                <w:szCs w:val="24"/>
              </w:rPr>
              <w:t>ą terminą.</w:t>
            </w:r>
          </w:p>
        </w:tc>
      </w:tr>
      <w:tr w:rsidR="00027B83" w14:paraId="79A63541" w14:textId="77777777" w:rsidTr="000D00B2">
        <w:trPr>
          <w:trHeight w:val="300"/>
        </w:trPr>
        <w:tc>
          <w:tcPr>
            <w:tcW w:w="3093" w:type="dxa"/>
            <w:gridSpan w:val="2"/>
            <w:vAlign w:val="center"/>
          </w:tcPr>
          <w:p w14:paraId="41FCDCAE" w14:textId="77777777" w:rsidR="00027B83" w:rsidRDefault="000B0897" w:rsidP="000D00B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186A9DDB" w:rsidR="00027B83" w:rsidRDefault="000B0897">
            <w:pPr>
              <w:rPr>
                <w:kern w:val="2"/>
                <w:szCs w:val="24"/>
              </w:rPr>
            </w:pPr>
            <w:r>
              <w:rPr>
                <w:kern w:val="2"/>
                <w:szCs w:val="24"/>
              </w:rPr>
              <w:t>Netaikoma</w:t>
            </w:r>
          </w:p>
        </w:tc>
      </w:tr>
      <w:tr w:rsidR="00027B83" w14:paraId="143A7F67" w14:textId="77777777" w:rsidTr="13311A79">
        <w:trPr>
          <w:trHeight w:val="300"/>
        </w:trPr>
        <w:tc>
          <w:tcPr>
            <w:tcW w:w="9534"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0D00B2">
        <w:trPr>
          <w:trHeight w:val="300"/>
        </w:trPr>
        <w:tc>
          <w:tcPr>
            <w:tcW w:w="3093" w:type="dxa"/>
            <w:gridSpan w:val="2"/>
            <w:vAlign w:val="center"/>
          </w:tcPr>
          <w:p w14:paraId="23364E4A" w14:textId="77777777" w:rsidR="00027B83" w:rsidRDefault="000B0897" w:rsidP="000D00B2">
            <w:pPr>
              <w:rPr>
                <w:b/>
                <w:bCs/>
                <w:kern w:val="2"/>
                <w:szCs w:val="24"/>
              </w:rPr>
            </w:pPr>
            <w:r>
              <w:rPr>
                <w:b/>
                <w:bCs/>
                <w:kern w:val="2"/>
                <w:szCs w:val="24"/>
              </w:rPr>
              <w:t>7.1. Sutarties vykdymui pasitelkiami subtiekėjai ir (ar) specialistai</w:t>
            </w:r>
          </w:p>
        </w:tc>
        <w:tc>
          <w:tcPr>
            <w:tcW w:w="6441" w:type="dxa"/>
            <w:gridSpan w:val="2"/>
          </w:tcPr>
          <w:p w14:paraId="7BD0C422" w14:textId="77777777" w:rsidR="00EF091C" w:rsidRPr="00EF091C" w:rsidRDefault="00EF091C" w:rsidP="000D00B2">
            <w:pPr>
              <w:jc w:val="both"/>
              <w:rPr>
                <w:kern w:val="2"/>
                <w:szCs w:val="24"/>
              </w:rPr>
            </w:pPr>
            <w:r w:rsidRPr="00EF091C">
              <w:rPr>
                <w:kern w:val="2"/>
                <w:szCs w:val="24"/>
              </w:rPr>
              <w:t>Sutarties vykdymui subtiekėjai ir (ar) specialistai nepasitelkiami.</w:t>
            </w:r>
          </w:p>
          <w:p w14:paraId="13014224" w14:textId="77777777" w:rsidR="00EF091C" w:rsidRPr="00EF091C" w:rsidRDefault="00EF091C" w:rsidP="000D00B2">
            <w:pPr>
              <w:jc w:val="both"/>
              <w:rPr>
                <w:kern w:val="2"/>
                <w:szCs w:val="24"/>
              </w:rPr>
            </w:pPr>
          </w:p>
          <w:p w14:paraId="3253273C" w14:textId="77777777" w:rsidR="00EF091C" w:rsidRDefault="00EF091C" w:rsidP="000D00B2">
            <w:pPr>
              <w:jc w:val="both"/>
              <w:rPr>
                <w:color w:val="FF0000"/>
                <w:kern w:val="2"/>
                <w:szCs w:val="24"/>
              </w:rPr>
            </w:pPr>
            <w:r>
              <w:rPr>
                <w:color w:val="FF0000"/>
                <w:kern w:val="2"/>
                <w:szCs w:val="24"/>
              </w:rPr>
              <w:t>arba</w:t>
            </w:r>
          </w:p>
          <w:p w14:paraId="3B14FF91" w14:textId="77777777" w:rsidR="00EF091C" w:rsidRDefault="00EF091C" w:rsidP="000D00B2">
            <w:pPr>
              <w:jc w:val="both"/>
              <w:rPr>
                <w:kern w:val="2"/>
                <w:szCs w:val="24"/>
              </w:rPr>
            </w:pPr>
          </w:p>
          <w:p w14:paraId="1398856C" w14:textId="02E3DDBC" w:rsidR="00027B83" w:rsidRDefault="00EF091C" w:rsidP="000D00B2">
            <w:pPr>
              <w:jc w:val="both"/>
              <w:rPr>
                <w:b/>
                <w:kern w:val="2"/>
                <w:szCs w:val="24"/>
              </w:rPr>
            </w:pPr>
            <w:r w:rsidRPr="00EF091C">
              <w:rPr>
                <w:kern w:val="2"/>
                <w:szCs w:val="24"/>
              </w:rPr>
              <w:t xml:space="preserve">Sutarties vykdymui pasitelkiami subtiekėjai ir (ar) specialistai yra nurodyti Sutarties priede Nr. </w:t>
            </w:r>
            <w:r w:rsidRPr="00EE7D47">
              <w:rPr>
                <w:kern w:val="2"/>
                <w:szCs w:val="24"/>
              </w:rPr>
              <w:t>[...] „Sutarties</w:t>
            </w:r>
            <w:r w:rsidRPr="00EF091C">
              <w:rPr>
                <w:kern w:val="2"/>
                <w:szCs w:val="24"/>
              </w:rPr>
              <w:t xml:space="preserve"> vykdymui pasitelkiami subtiekėjai ir (ar) specialistai“</w:t>
            </w:r>
          </w:p>
        </w:tc>
      </w:tr>
      <w:tr w:rsidR="00027B83" w14:paraId="56CDBDB5" w14:textId="77777777" w:rsidTr="000D00B2">
        <w:trPr>
          <w:trHeight w:val="300"/>
        </w:trPr>
        <w:tc>
          <w:tcPr>
            <w:tcW w:w="9534" w:type="dxa"/>
            <w:gridSpan w:val="4"/>
            <w:vAlign w:val="center"/>
          </w:tcPr>
          <w:p w14:paraId="79F212F2" w14:textId="77777777" w:rsidR="00027B83" w:rsidRDefault="000B0897" w:rsidP="000D00B2">
            <w:pPr>
              <w:jc w:val="center"/>
              <w:rPr>
                <w:b/>
                <w:kern w:val="2"/>
                <w:szCs w:val="24"/>
              </w:rPr>
            </w:pPr>
            <w:r>
              <w:rPr>
                <w:b/>
                <w:kern w:val="2"/>
                <w:szCs w:val="24"/>
              </w:rPr>
              <w:t>8. PRIEVOLIŲ PAGAL SUTARTĮ ĮVYKDYMO UŽTIKRINIMAS</w:t>
            </w:r>
          </w:p>
        </w:tc>
      </w:tr>
      <w:tr w:rsidR="00027B83" w14:paraId="2550B9E9" w14:textId="77777777" w:rsidTr="000D00B2">
        <w:trPr>
          <w:trHeight w:val="300"/>
        </w:trPr>
        <w:tc>
          <w:tcPr>
            <w:tcW w:w="3093" w:type="dxa"/>
            <w:gridSpan w:val="2"/>
            <w:vAlign w:val="center"/>
          </w:tcPr>
          <w:p w14:paraId="2DF3A2E5" w14:textId="77777777" w:rsidR="00027B83" w:rsidRDefault="000B0897" w:rsidP="000D00B2">
            <w:pPr>
              <w:rPr>
                <w:b/>
                <w:kern w:val="2"/>
                <w:szCs w:val="24"/>
              </w:rPr>
            </w:pPr>
            <w:r>
              <w:rPr>
                <w:b/>
                <w:kern w:val="2"/>
                <w:szCs w:val="24"/>
              </w:rPr>
              <w:t>8.1. Prievolių pagal Sutartį įvykdymo užtikrinimas</w:t>
            </w:r>
          </w:p>
        </w:tc>
        <w:tc>
          <w:tcPr>
            <w:tcW w:w="6441" w:type="dxa"/>
            <w:gridSpan w:val="2"/>
          </w:tcPr>
          <w:p w14:paraId="76BCF25F" w14:textId="43E5443C" w:rsidR="00027B83" w:rsidRDefault="000B0897" w:rsidP="000D00B2">
            <w:pPr>
              <w:jc w:val="both"/>
              <w:rPr>
                <w:kern w:val="2"/>
                <w:szCs w:val="24"/>
              </w:rPr>
            </w:pPr>
            <w:r>
              <w:rPr>
                <w:kern w:val="2"/>
                <w:szCs w:val="24"/>
              </w:rPr>
              <w:t>Prievolių pagal Sutartį įvykdymas užtikrinamas:</w:t>
            </w:r>
          </w:p>
          <w:p w14:paraId="7E80913C" w14:textId="448E12C8" w:rsidR="00027B83" w:rsidRDefault="000B0897" w:rsidP="000D00B2">
            <w:pPr>
              <w:jc w:val="both"/>
              <w:rPr>
                <w:kern w:val="2"/>
                <w:szCs w:val="24"/>
              </w:rPr>
            </w:pPr>
            <w:r>
              <w:rPr>
                <w:kern w:val="2"/>
                <w:szCs w:val="24"/>
              </w:rPr>
              <w:t>Netesybomis (delspinigiais, bauda)</w:t>
            </w:r>
            <w:r w:rsidR="00274F6E">
              <w:rPr>
                <w:kern w:val="2"/>
                <w:szCs w:val="24"/>
              </w:rPr>
              <w:t>.</w:t>
            </w:r>
          </w:p>
        </w:tc>
      </w:tr>
      <w:tr w:rsidR="00027B83" w14:paraId="00EE7F74" w14:textId="77777777" w:rsidTr="000D00B2">
        <w:trPr>
          <w:trHeight w:val="300"/>
        </w:trPr>
        <w:tc>
          <w:tcPr>
            <w:tcW w:w="3093" w:type="dxa"/>
            <w:gridSpan w:val="2"/>
            <w:vAlign w:val="center"/>
          </w:tcPr>
          <w:p w14:paraId="24F8F716" w14:textId="77777777" w:rsidR="00027B83" w:rsidRDefault="000B0897" w:rsidP="000D00B2">
            <w:pPr>
              <w:rPr>
                <w:b/>
                <w:kern w:val="2"/>
                <w:szCs w:val="24"/>
              </w:rPr>
            </w:pPr>
            <w:r>
              <w:rPr>
                <w:b/>
                <w:kern w:val="2"/>
                <w:szCs w:val="24"/>
              </w:rPr>
              <w:t>8.2 Sutarties įvykdymo užtikrinimo galiojimo terminas</w:t>
            </w:r>
          </w:p>
        </w:tc>
        <w:tc>
          <w:tcPr>
            <w:tcW w:w="6441" w:type="dxa"/>
            <w:gridSpan w:val="2"/>
          </w:tcPr>
          <w:p w14:paraId="49273A25" w14:textId="25564740" w:rsidR="00027B83" w:rsidRDefault="000B0897">
            <w:pPr>
              <w:rPr>
                <w:kern w:val="2"/>
                <w:szCs w:val="24"/>
              </w:rPr>
            </w:pPr>
            <w:r>
              <w:rPr>
                <w:kern w:val="2"/>
                <w:szCs w:val="24"/>
              </w:rPr>
              <w:t>Netaikoma</w:t>
            </w:r>
          </w:p>
        </w:tc>
      </w:tr>
      <w:tr w:rsidR="00027B83" w14:paraId="22BAE69C" w14:textId="77777777" w:rsidTr="000D00B2">
        <w:trPr>
          <w:trHeight w:val="300"/>
        </w:trPr>
        <w:tc>
          <w:tcPr>
            <w:tcW w:w="3093" w:type="dxa"/>
            <w:gridSpan w:val="2"/>
            <w:vAlign w:val="center"/>
          </w:tcPr>
          <w:p w14:paraId="589C28BB" w14:textId="77777777" w:rsidR="00027B83" w:rsidRDefault="000B0897" w:rsidP="000D00B2">
            <w:pPr>
              <w:rPr>
                <w:b/>
                <w:kern w:val="2"/>
                <w:szCs w:val="24"/>
              </w:rPr>
            </w:pPr>
            <w:r>
              <w:rPr>
                <w:b/>
                <w:kern w:val="2"/>
                <w:szCs w:val="24"/>
              </w:rPr>
              <w:t>8.3. Sutarties įvykdymo užtikrinimo pateikimas</w:t>
            </w:r>
          </w:p>
        </w:tc>
        <w:tc>
          <w:tcPr>
            <w:tcW w:w="6441" w:type="dxa"/>
            <w:gridSpan w:val="2"/>
          </w:tcPr>
          <w:p w14:paraId="196DC212" w14:textId="79F83A5D" w:rsidR="00027B83" w:rsidRPr="000D00B2" w:rsidRDefault="000B0897">
            <w:pPr>
              <w:rPr>
                <w:kern w:val="2"/>
                <w:szCs w:val="24"/>
              </w:rPr>
            </w:pPr>
            <w:r>
              <w:rPr>
                <w:kern w:val="2"/>
                <w:szCs w:val="24"/>
              </w:rPr>
              <w:t>Netaikoma</w:t>
            </w:r>
          </w:p>
        </w:tc>
      </w:tr>
      <w:tr w:rsidR="00027B83" w14:paraId="3121CA65" w14:textId="77777777" w:rsidTr="000D00B2">
        <w:trPr>
          <w:trHeight w:val="300"/>
        </w:trPr>
        <w:tc>
          <w:tcPr>
            <w:tcW w:w="9534" w:type="dxa"/>
            <w:gridSpan w:val="4"/>
            <w:vAlign w:val="center"/>
          </w:tcPr>
          <w:p w14:paraId="772DBFBE" w14:textId="77777777" w:rsidR="00027B83" w:rsidRDefault="000B0897" w:rsidP="000D00B2">
            <w:pPr>
              <w:jc w:val="center"/>
              <w:rPr>
                <w:b/>
                <w:kern w:val="2"/>
                <w:szCs w:val="24"/>
              </w:rPr>
            </w:pPr>
            <w:r>
              <w:rPr>
                <w:b/>
                <w:kern w:val="2"/>
                <w:szCs w:val="24"/>
              </w:rPr>
              <w:t>9. ŠALIŲ ATSAKOMYBĖ</w:t>
            </w:r>
          </w:p>
        </w:tc>
      </w:tr>
      <w:tr w:rsidR="00027B83" w14:paraId="6E2F209E" w14:textId="77777777" w:rsidTr="000D00B2">
        <w:trPr>
          <w:trHeight w:val="300"/>
        </w:trPr>
        <w:tc>
          <w:tcPr>
            <w:tcW w:w="3093" w:type="dxa"/>
            <w:gridSpan w:val="2"/>
            <w:vAlign w:val="center"/>
          </w:tcPr>
          <w:p w14:paraId="785E4D98" w14:textId="77777777" w:rsidR="00027B83" w:rsidRDefault="000B0897" w:rsidP="000D00B2">
            <w:pPr>
              <w:rPr>
                <w:b/>
                <w:kern w:val="2"/>
                <w:szCs w:val="24"/>
              </w:rPr>
            </w:pPr>
            <w:r>
              <w:rPr>
                <w:b/>
                <w:kern w:val="2"/>
                <w:szCs w:val="24"/>
              </w:rPr>
              <w:t>9.1. Pirkėjui taikomos netesybos už mokėjimų pagal Sutartį vėlavimą</w:t>
            </w:r>
          </w:p>
        </w:tc>
        <w:tc>
          <w:tcPr>
            <w:tcW w:w="6441" w:type="dxa"/>
            <w:gridSpan w:val="2"/>
          </w:tcPr>
          <w:p w14:paraId="784E480D" w14:textId="671D2DDF" w:rsidR="00027B83" w:rsidRPr="0081118F" w:rsidRDefault="007242BE" w:rsidP="00EE7D47">
            <w:pPr>
              <w:spacing w:line="259" w:lineRule="auto"/>
              <w:jc w:val="both"/>
              <w:rPr>
                <w:color w:val="000000"/>
                <w:kern w:val="2"/>
                <w:szCs w:val="24"/>
              </w:rPr>
            </w:pPr>
            <w:r w:rsidRPr="0081118F">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952195" w:rsidRPr="0081118F">
              <w:rPr>
                <w:color w:val="000000"/>
                <w:kern w:val="2"/>
                <w:szCs w:val="24"/>
              </w:rPr>
              <w:t>2</w:t>
            </w:r>
            <w:r w:rsidRPr="0081118F">
              <w:rPr>
                <w:color w:val="000000"/>
                <w:kern w:val="2"/>
                <w:szCs w:val="24"/>
              </w:rPr>
              <w:t xml:space="preserve"> (</w:t>
            </w:r>
            <w:r w:rsidR="00952195" w:rsidRPr="0081118F">
              <w:rPr>
                <w:color w:val="000000"/>
                <w:kern w:val="2"/>
                <w:szCs w:val="24"/>
              </w:rPr>
              <w:t>dvi</w:t>
            </w:r>
            <w:r w:rsidRPr="0081118F">
              <w:rPr>
                <w:color w:val="000000"/>
                <w:kern w:val="2"/>
                <w:szCs w:val="24"/>
              </w:rPr>
              <w:t xml:space="preserve"> </w:t>
            </w:r>
            <w:r w:rsidRPr="0081118F">
              <w:rPr>
                <w:color w:val="000000"/>
                <w:kern w:val="2"/>
                <w:szCs w:val="24"/>
              </w:rPr>
              <w:lastRenderedPageBreak/>
              <w:t>šimtosios) procento dydžio delspinigius nuo neapmokėtos sumos be PVM už kiekvieną vėlavimo dieną.</w:t>
            </w:r>
          </w:p>
        </w:tc>
      </w:tr>
      <w:tr w:rsidR="00027B83" w14:paraId="791CF2E0" w14:textId="77777777" w:rsidTr="000D00B2">
        <w:trPr>
          <w:trHeight w:val="300"/>
        </w:trPr>
        <w:tc>
          <w:tcPr>
            <w:tcW w:w="3093" w:type="dxa"/>
            <w:gridSpan w:val="2"/>
            <w:vAlign w:val="center"/>
          </w:tcPr>
          <w:p w14:paraId="21033E05" w14:textId="77777777" w:rsidR="00027B83" w:rsidRDefault="000B0897" w:rsidP="000D00B2">
            <w:pPr>
              <w:rPr>
                <w:b/>
                <w:kern w:val="2"/>
                <w:szCs w:val="24"/>
              </w:rPr>
            </w:pPr>
            <w:r>
              <w:rPr>
                <w:b/>
                <w:szCs w:val="24"/>
              </w:rPr>
              <w:lastRenderedPageBreak/>
              <w:t>9.2. Tiekėjui taikomos netesybos</w:t>
            </w:r>
          </w:p>
        </w:tc>
        <w:tc>
          <w:tcPr>
            <w:tcW w:w="6441" w:type="dxa"/>
            <w:gridSpan w:val="2"/>
          </w:tcPr>
          <w:p w14:paraId="32625BE8" w14:textId="4966E816" w:rsidR="007242BE" w:rsidRPr="0081118F" w:rsidRDefault="007242BE" w:rsidP="00EE7D47">
            <w:pPr>
              <w:jc w:val="both"/>
              <w:rPr>
                <w:color w:val="000000"/>
                <w:kern w:val="2"/>
              </w:rPr>
            </w:pPr>
            <w:r w:rsidRPr="0081118F">
              <w:rPr>
                <w:color w:val="000000"/>
                <w:kern w:val="2"/>
              </w:rPr>
              <w:t>9.2.1. Jeigu Tiekėjas vėluoja suteikti Paslaugas arba nevykdo kitų sutartinių įsipareigojimų, Pirkėjas nuo kitos nei nustatytas terminas dienos Tiekėjui skaičiuoja 0,0</w:t>
            </w:r>
            <w:r w:rsidR="00380D1C" w:rsidRPr="0081118F">
              <w:rPr>
                <w:color w:val="000000"/>
                <w:kern w:val="2"/>
              </w:rPr>
              <w:t>2</w:t>
            </w:r>
            <w:r w:rsidRPr="0081118F">
              <w:rPr>
                <w:color w:val="000000"/>
                <w:kern w:val="2"/>
              </w:rPr>
              <w:t xml:space="preserve"> (</w:t>
            </w:r>
            <w:r w:rsidR="00380D1C" w:rsidRPr="0081118F">
              <w:rPr>
                <w:color w:val="000000"/>
                <w:kern w:val="2"/>
              </w:rPr>
              <w:t>dvi</w:t>
            </w:r>
            <w:r w:rsidRPr="0081118F">
              <w:rPr>
                <w:color w:val="000000"/>
                <w:kern w:val="2"/>
              </w:rPr>
              <w:t xml:space="preserve"> šimtosios) procento dydžio delspinigius už kiekvieną uždelstą dieną nuo laiku nesuteiktų Paslaugų ar kitų sutartinių įsipareigojimų nevykdymo kainos be PVM.</w:t>
            </w:r>
          </w:p>
          <w:p w14:paraId="1F0ACB99" w14:textId="77777777" w:rsidR="00A5448B" w:rsidRPr="0081118F" w:rsidRDefault="00A5448B" w:rsidP="00EE7D47">
            <w:pPr>
              <w:jc w:val="both"/>
              <w:rPr>
                <w:color w:val="000000"/>
                <w:kern w:val="2"/>
              </w:rPr>
            </w:pPr>
          </w:p>
          <w:p w14:paraId="673BFCC8" w14:textId="596C7218" w:rsidR="00380D1C" w:rsidRPr="0081118F" w:rsidRDefault="00A5448B" w:rsidP="00A5448B">
            <w:pPr>
              <w:jc w:val="both"/>
              <w:rPr>
                <w:color w:val="000000"/>
                <w:kern w:val="2"/>
              </w:rPr>
            </w:pPr>
            <w:r w:rsidRPr="0081118F">
              <w:rPr>
                <w:color w:val="000000"/>
                <w:kern w:val="2"/>
              </w:rPr>
              <w:t>Pastaba. Specialiųjų sutarties sąlygų 9.2.1 papunktis taikomas ir Paslaugų teikimo trūkumų šalinimo atvejais, pvz.: Tiekėjas nesilaiko Techninėje specifikacijoje nustatytų reikalavimų, Tiekėjui yra surašoma pretenzija ir nustatomas protingas terminas trūkumų pašalinimui ir, jei Tiekėjas per nustatytą protingą terminą nepašalina pastebėtų Paslaugų teikimo trūkumų, ar kt. pan. situacijo</w:t>
            </w:r>
            <w:r w:rsidR="001716A7" w:rsidRPr="0081118F">
              <w:rPr>
                <w:color w:val="000000"/>
                <w:kern w:val="2"/>
              </w:rPr>
              <w:t>s</w:t>
            </w:r>
            <w:r w:rsidRPr="0081118F">
              <w:rPr>
                <w:color w:val="000000"/>
                <w:kern w:val="2"/>
              </w:rPr>
              <w:t>, Pirkėjas raštu (el. paštu) informuoja apie tai Tiekėją ir nesumažindamas kitų savo teisių gynimo priemonių, numatytų Sutartyje, skaičiuoja 0,02 (dvi šimtosios) procento dydžio delspinigius už kiekvieną uždelstą trūkumų šalinimo dieną nuo laiku nesuteiktų Paslaugų ar kitų sutartinių įsipareigojimų nevykdymo kainos be PVM. Jeigu Paslaugų teikimo trūkumai šalinami pasibaigus Paslaugų teikimo terminui – už trūkumų šalinimo laiką yra skaičiuojami 0,02 (dvi šimtosios) procento dydžio delspinigiai nuo laiku nesuteiktų Paslaugų ar kitų sutartinių įsipareigojimų nevykdymo kainos be PVM už kiekvieną uždelstą dieną.</w:t>
            </w:r>
          </w:p>
          <w:p w14:paraId="344ECE26" w14:textId="77777777" w:rsidR="00380D1C" w:rsidRPr="0081118F" w:rsidRDefault="00380D1C" w:rsidP="00EE7D47">
            <w:pPr>
              <w:jc w:val="both"/>
              <w:rPr>
                <w:color w:val="000000"/>
                <w:kern w:val="2"/>
              </w:rPr>
            </w:pPr>
          </w:p>
          <w:p w14:paraId="7E114F52" w14:textId="1C9C628F" w:rsidR="00027B83" w:rsidRPr="0081118F" w:rsidRDefault="007242BE" w:rsidP="00EE7D47">
            <w:pPr>
              <w:jc w:val="both"/>
              <w:rPr>
                <w:color w:val="000000"/>
                <w:kern w:val="2"/>
              </w:rPr>
            </w:pPr>
            <w:r w:rsidRPr="0081118F">
              <w:rPr>
                <w:color w:val="000000"/>
                <w:kern w:val="2"/>
              </w:rPr>
              <w:t>9.2.2. Tiekėjas privalo sumokėti Pirkėjui netesybas per 10 (dešimt) darbo dienų nuo Pirkėjo pareikalavimo, jeigu netesybų suma nėra išskaitoma iš Tiekėjui mokėtinos sumos.</w:t>
            </w:r>
          </w:p>
        </w:tc>
      </w:tr>
      <w:tr w:rsidR="00027B83" w14:paraId="535564A9" w14:textId="77777777" w:rsidTr="000D00B2">
        <w:trPr>
          <w:trHeight w:val="300"/>
        </w:trPr>
        <w:tc>
          <w:tcPr>
            <w:tcW w:w="3093" w:type="dxa"/>
            <w:gridSpan w:val="2"/>
            <w:vAlign w:val="center"/>
          </w:tcPr>
          <w:p w14:paraId="669E6DCA" w14:textId="77777777" w:rsidR="00027B83" w:rsidRDefault="000B0897" w:rsidP="000D00B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F9EF138" w14:textId="205B412F" w:rsidR="007242BE" w:rsidRPr="007242BE" w:rsidRDefault="007242BE" w:rsidP="00EE7D47">
            <w:pPr>
              <w:jc w:val="both"/>
              <w:rPr>
                <w:kern w:val="2"/>
              </w:rPr>
            </w:pPr>
            <w:r w:rsidRPr="4479D4A6">
              <w:rPr>
                <w:kern w:val="2"/>
              </w:rPr>
              <w:t xml:space="preserve">9.3.1. Nutraukus Sutartį dėl </w:t>
            </w:r>
            <w:r w:rsidRPr="004411DF">
              <w:rPr>
                <w:kern w:val="2"/>
              </w:rPr>
              <w:t>esminio Sutarties pažeidimo</w:t>
            </w:r>
            <w:r w:rsidRPr="4479D4A6">
              <w:rPr>
                <w:kern w:val="2"/>
              </w:rPr>
              <w:t xml:space="preserve">, </w:t>
            </w:r>
            <w:r w:rsidR="001F7B93">
              <w:rPr>
                <w:kern w:val="2"/>
              </w:rPr>
              <w:t>nustatyto Sutarties Specialiosiose sąlygose, 10 proc. dydžio bauda nuo Pradinės Sutarties vertės, nurodytos Specialiųjų sąlygų 5.2. punkte. Taip pat turi būti atlyginami tiesioginiai (faktiškai patirtos išlaidos) nuostoliai, jeigu jų nepadengia bauda.</w:t>
            </w:r>
          </w:p>
          <w:p w14:paraId="5F98AE7C" w14:textId="77777777" w:rsidR="007242BE" w:rsidRPr="007242BE" w:rsidRDefault="007242BE" w:rsidP="00EE7D47">
            <w:pPr>
              <w:jc w:val="both"/>
              <w:rPr>
                <w:kern w:val="2"/>
              </w:rPr>
            </w:pPr>
          </w:p>
          <w:p w14:paraId="54EE418B" w14:textId="371ACAB0" w:rsidR="00027B83" w:rsidRDefault="007242BE" w:rsidP="00EE7D47">
            <w:pPr>
              <w:jc w:val="both"/>
              <w:rPr>
                <w:kern w:val="2"/>
              </w:rPr>
            </w:pPr>
            <w:r w:rsidRPr="4479D4A6">
              <w:rPr>
                <w:kern w:val="2"/>
              </w:rPr>
              <w:t xml:space="preserve">9.3.2. Nepagrįstai nutraukus Sutarties vykdymą ne Sutartyje nustatyta tvarka, mokama </w:t>
            </w:r>
            <w:r w:rsidR="7B5C28FF" w:rsidRPr="4479D4A6">
              <w:rPr>
                <w:kern w:val="2"/>
              </w:rPr>
              <w:t>1</w:t>
            </w:r>
            <w:r w:rsidRPr="4479D4A6">
              <w:rPr>
                <w:kern w:val="2"/>
              </w:rPr>
              <w:t xml:space="preserve"> 000 Eur (</w:t>
            </w:r>
            <w:r w:rsidR="4946B8B3" w:rsidRPr="4479D4A6">
              <w:rPr>
                <w:kern w:val="2"/>
              </w:rPr>
              <w:t>vieno</w:t>
            </w:r>
            <w:r w:rsidRPr="4479D4A6">
              <w:rPr>
                <w:kern w:val="2"/>
              </w:rPr>
              <w:t xml:space="preserve"> tūkstanči</w:t>
            </w:r>
            <w:r w:rsidR="2898CD5B" w:rsidRPr="4479D4A6">
              <w:rPr>
                <w:kern w:val="2"/>
              </w:rPr>
              <w:t>o</w:t>
            </w:r>
            <w:r w:rsidRPr="4479D4A6">
              <w:rPr>
                <w:kern w:val="2"/>
              </w:rPr>
              <w:t xml:space="preserve"> eurų) dydžio bauda.</w:t>
            </w:r>
          </w:p>
        </w:tc>
      </w:tr>
      <w:tr w:rsidR="00027B83" w14:paraId="0DE13579" w14:textId="77777777" w:rsidTr="000D00B2">
        <w:trPr>
          <w:trHeight w:val="300"/>
        </w:trPr>
        <w:tc>
          <w:tcPr>
            <w:tcW w:w="3093" w:type="dxa"/>
            <w:gridSpan w:val="2"/>
            <w:vAlign w:val="center"/>
          </w:tcPr>
          <w:p w14:paraId="0E038835" w14:textId="77777777" w:rsidR="00027B83" w:rsidRDefault="000B0897" w:rsidP="000D00B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402E03E2" w:rsidR="00027B83" w:rsidRPr="00DC07CB" w:rsidRDefault="0010754C" w:rsidP="00D017DD">
            <w:pPr>
              <w:jc w:val="both"/>
              <w:rPr>
                <w:kern w:val="2"/>
              </w:rPr>
            </w:pPr>
            <w:r>
              <w:rPr>
                <w:color w:val="000000"/>
                <w:kern w:val="2"/>
              </w:rPr>
              <w:t>Tiekėjui pažeidus Bendrosiose sutarties sąlygose nurodytą subtiekėjų ir (ar) specialistų keitimo tvarką (nesilaikant jos) už kiekvieną pažeidimo atvejį taikoma 5 procentų dydžio bauda nuo Pradinės sutarties vertės, nurodytos Sutarties 5.2 punkte.</w:t>
            </w:r>
          </w:p>
        </w:tc>
      </w:tr>
      <w:tr w:rsidR="00027B83" w14:paraId="335834C7" w14:textId="77777777" w:rsidTr="000D00B2">
        <w:trPr>
          <w:trHeight w:val="300"/>
        </w:trPr>
        <w:tc>
          <w:tcPr>
            <w:tcW w:w="3093" w:type="dxa"/>
            <w:gridSpan w:val="2"/>
            <w:vAlign w:val="center"/>
          </w:tcPr>
          <w:p w14:paraId="13CD1D2E" w14:textId="77777777" w:rsidR="00027B83" w:rsidRDefault="000B0897" w:rsidP="000D00B2">
            <w:pPr>
              <w:rPr>
                <w:b/>
                <w:kern w:val="2"/>
                <w:szCs w:val="24"/>
              </w:rPr>
            </w:pPr>
            <w:r>
              <w:rPr>
                <w:b/>
                <w:kern w:val="2"/>
                <w:szCs w:val="24"/>
              </w:rPr>
              <w:lastRenderedPageBreak/>
              <w:t xml:space="preserve">9.5. Tiekėjui taikomos </w:t>
            </w:r>
            <w:r w:rsidRPr="0010754C">
              <w:rPr>
                <w:b/>
                <w:kern w:val="2"/>
                <w:szCs w:val="24"/>
              </w:rPr>
              <w:t>baudos dėl aplinkosauginių ir (arba) socialinių kriterijų nesilaikymo</w:t>
            </w:r>
          </w:p>
        </w:tc>
        <w:tc>
          <w:tcPr>
            <w:tcW w:w="6441" w:type="dxa"/>
            <w:gridSpan w:val="2"/>
          </w:tcPr>
          <w:p w14:paraId="4C8C0993" w14:textId="3DEE3286" w:rsidR="00027B83" w:rsidRPr="000D00B2" w:rsidRDefault="000B0897">
            <w:pPr>
              <w:rPr>
                <w:color w:val="000000"/>
                <w:kern w:val="2"/>
                <w:szCs w:val="24"/>
              </w:rPr>
            </w:pPr>
            <w:r>
              <w:rPr>
                <w:color w:val="000000"/>
                <w:kern w:val="2"/>
                <w:szCs w:val="24"/>
              </w:rPr>
              <w:t>Netaikoma</w:t>
            </w:r>
          </w:p>
        </w:tc>
      </w:tr>
      <w:tr w:rsidR="00027B83" w14:paraId="5CB34632" w14:textId="77777777" w:rsidTr="000D00B2">
        <w:trPr>
          <w:trHeight w:val="300"/>
        </w:trPr>
        <w:tc>
          <w:tcPr>
            <w:tcW w:w="3093" w:type="dxa"/>
            <w:gridSpan w:val="2"/>
            <w:vAlign w:val="center"/>
          </w:tcPr>
          <w:p w14:paraId="59ED911B" w14:textId="77777777" w:rsidR="00027B83" w:rsidRDefault="000B0897" w:rsidP="000D00B2">
            <w:pPr>
              <w:rPr>
                <w:b/>
                <w:kern w:val="2"/>
                <w:szCs w:val="24"/>
              </w:rPr>
            </w:pPr>
            <w:r>
              <w:rPr>
                <w:b/>
                <w:kern w:val="2"/>
                <w:szCs w:val="24"/>
              </w:rPr>
              <w:t>9.6. Tiekėjui / Pirkėjui taikoma bauda dėl konfidencialumo reikalavimų nesilaikymo</w:t>
            </w:r>
          </w:p>
        </w:tc>
        <w:tc>
          <w:tcPr>
            <w:tcW w:w="6441" w:type="dxa"/>
            <w:gridSpan w:val="2"/>
          </w:tcPr>
          <w:p w14:paraId="32D97D93" w14:textId="17A7C1AA" w:rsidR="00027B83" w:rsidRPr="000D00B2" w:rsidRDefault="00632FB2" w:rsidP="0092127B">
            <w:pPr>
              <w:jc w:val="both"/>
            </w:pPr>
            <w:r>
              <w:rPr>
                <w:color w:val="000000"/>
                <w:kern w:val="2"/>
              </w:rPr>
              <w:t>T</w:t>
            </w:r>
            <w:r w:rsidR="0010754C">
              <w:rPr>
                <w:color w:val="000000"/>
                <w:kern w:val="2"/>
              </w:rPr>
              <w:t>aikoma 5 procentų dydžio bauda nuo Pradinės sutarties vertės, nurodytos Sutarties 5.2 punkte.</w:t>
            </w:r>
          </w:p>
        </w:tc>
      </w:tr>
      <w:tr w:rsidR="00027B83" w14:paraId="2F664C56" w14:textId="77777777" w:rsidTr="13311A79">
        <w:trPr>
          <w:trHeight w:val="300"/>
        </w:trPr>
        <w:tc>
          <w:tcPr>
            <w:tcW w:w="3093"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450AC7BA" w:rsidR="00027B83" w:rsidRPr="000D00B2" w:rsidRDefault="000B0897">
            <w:pPr>
              <w:rPr>
                <w:kern w:val="2"/>
                <w:szCs w:val="24"/>
              </w:rPr>
            </w:pPr>
            <w:r w:rsidRPr="000D00B2">
              <w:rPr>
                <w:szCs w:val="24"/>
              </w:rPr>
              <w:t>Netaikoma</w:t>
            </w:r>
          </w:p>
        </w:tc>
      </w:tr>
      <w:tr w:rsidR="00027B83" w14:paraId="0058BAA4" w14:textId="77777777" w:rsidTr="000D00B2">
        <w:trPr>
          <w:trHeight w:val="1560"/>
        </w:trPr>
        <w:tc>
          <w:tcPr>
            <w:tcW w:w="3093" w:type="dxa"/>
            <w:gridSpan w:val="2"/>
            <w:tcBorders>
              <w:top w:val="single" w:sz="4" w:space="0" w:color="auto"/>
              <w:left w:val="single" w:sz="4" w:space="0" w:color="auto"/>
              <w:bottom w:val="single" w:sz="4" w:space="0" w:color="auto"/>
              <w:right w:val="single" w:sz="4" w:space="0" w:color="auto"/>
            </w:tcBorders>
            <w:vAlign w:val="center"/>
          </w:tcPr>
          <w:p w14:paraId="028B4348" w14:textId="77777777" w:rsidR="00027B83" w:rsidRDefault="000B0897" w:rsidP="000D00B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10E361E6" w:rsidR="00027B83" w:rsidRPr="000D00B2" w:rsidRDefault="000B0897">
            <w:pPr>
              <w:rPr>
                <w:kern w:val="2"/>
                <w:szCs w:val="24"/>
              </w:rPr>
            </w:pPr>
            <w:r>
              <w:rPr>
                <w:kern w:val="2"/>
                <w:szCs w:val="24"/>
              </w:rPr>
              <w:t>Netaikom</w:t>
            </w:r>
            <w:r w:rsidR="000D00B2">
              <w:rPr>
                <w:kern w:val="2"/>
                <w:szCs w:val="24"/>
              </w:rPr>
              <w:t>a</w:t>
            </w:r>
          </w:p>
        </w:tc>
      </w:tr>
      <w:tr w:rsidR="00027B83" w14:paraId="4DB25F24" w14:textId="77777777" w:rsidTr="000D00B2">
        <w:trPr>
          <w:trHeight w:val="300"/>
        </w:trPr>
        <w:tc>
          <w:tcPr>
            <w:tcW w:w="3093" w:type="dxa"/>
            <w:gridSpan w:val="2"/>
            <w:vAlign w:val="center"/>
          </w:tcPr>
          <w:p w14:paraId="66FCCA71" w14:textId="77777777" w:rsidR="00027B83" w:rsidRDefault="000B0897" w:rsidP="000D00B2">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7E2F7943" w:rsidR="00027B83" w:rsidRPr="000D00B2" w:rsidRDefault="007242BE">
            <w:pPr>
              <w:rPr>
                <w:kern w:val="2"/>
                <w:szCs w:val="24"/>
              </w:rPr>
            </w:pPr>
            <w:r>
              <w:rPr>
                <w:kern w:val="2"/>
                <w:szCs w:val="24"/>
              </w:rPr>
              <w:t>Netaikoma</w:t>
            </w:r>
          </w:p>
        </w:tc>
      </w:tr>
      <w:tr w:rsidR="00027B83" w14:paraId="72DE294E" w14:textId="77777777" w:rsidTr="000D00B2">
        <w:trPr>
          <w:trHeight w:val="300"/>
        </w:trPr>
        <w:tc>
          <w:tcPr>
            <w:tcW w:w="3093" w:type="dxa"/>
            <w:gridSpan w:val="2"/>
            <w:vAlign w:val="center"/>
          </w:tcPr>
          <w:p w14:paraId="4EF8C357" w14:textId="77777777" w:rsidR="00027B83" w:rsidRDefault="000B0897" w:rsidP="000D00B2">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5FFA6DF3" w:rsidR="00027B83" w:rsidRPr="007242BE" w:rsidRDefault="007242BE">
            <w:pPr>
              <w:rPr>
                <w:kern w:val="2"/>
                <w:szCs w:val="24"/>
              </w:rPr>
            </w:pPr>
            <w:r>
              <w:rPr>
                <w:kern w:val="2"/>
                <w:szCs w:val="24"/>
              </w:rPr>
              <w:t>Netaikoma</w:t>
            </w:r>
          </w:p>
        </w:tc>
      </w:tr>
      <w:tr w:rsidR="00027B83" w14:paraId="684028A3" w14:textId="77777777" w:rsidTr="000D00B2">
        <w:trPr>
          <w:trHeight w:val="300"/>
        </w:trPr>
        <w:tc>
          <w:tcPr>
            <w:tcW w:w="9534" w:type="dxa"/>
            <w:gridSpan w:val="4"/>
            <w:vAlign w:val="center"/>
          </w:tcPr>
          <w:p w14:paraId="4FE3910B" w14:textId="77777777" w:rsidR="00027B83" w:rsidRPr="0010754C" w:rsidRDefault="000B0897" w:rsidP="000D00B2">
            <w:pPr>
              <w:jc w:val="center"/>
              <w:rPr>
                <w:kern w:val="2"/>
                <w:szCs w:val="24"/>
              </w:rPr>
            </w:pPr>
            <w:r w:rsidRPr="0010754C">
              <w:rPr>
                <w:b/>
                <w:kern w:val="2"/>
                <w:szCs w:val="24"/>
              </w:rPr>
              <w:t>10. ESMINĖS SUTARTIES SĄLYGOS</w:t>
            </w:r>
          </w:p>
        </w:tc>
      </w:tr>
      <w:tr w:rsidR="00027B83" w14:paraId="6E96BEC4" w14:textId="77777777" w:rsidTr="000D00B2">
        <w:trPr>
          <w:trHeight w:val="300"/>
        </w:trPr>
        <w:tc>
          <w:tcPr>
            <w:tcW w:w="3093" w:type="dxa"/>
            <w:gridSpan w:val="2"/>
            <w:vAlign w:val="center"/>
          </w:tcPr>
          <w:p w14:paraId="0063E6A9" w14:textId="77777777" w:rsidR="00027B83" w:rsidRPr="0010754C" w:rsidRDefault="000B0897" w:rsidP="000D00B2">
            <w:pPr>
              <w:rPr>
                <w:b/>
                <w:kern w:val="2"/>
                <w:szCs w:val="24"/>
                <w:lang w:val="en-US"/>
              </w:rPr>
            </w:pPr>
            <w:r w:rsidRPr="0010754C">
              <w:rPr>
                <w:b/>
                <w:kern w:val="2"/>
                <w:szCs w:val="24"/>
                <w:lang w:val="en-US"/>
              </w:rPr>
              <w:t xml:space="preserve">10.1. </w:t>
            </w:r>
            <w:r w:rsidRPr="0010754C">
              <w:rPr>
                <w:b/>
                <w:kern w:val="2"/>
                <w:szCs w:val="24"/>
              </w:rPr>
              <w:t>Esminės Sutarties sąlygos</w:t>
            </w:r>
          </w:p>
        </w:tc>
        <w:tc>
          <w:tcPr>
            <w:tcW w:w="6441" w:type="dxa"/>
            <w:gridSpan w:val="2"/>
          </w:tcPr>
          <w:p w14:paraId="325FBDB8" w14:textId="77777777" w:rsidR="00632FB2" w:rsidRPr="00632FB2" w:rsidRDefault="00632FB2" w:rsidP="00632FB2">
            <w:pPr>
              <w:jc w:val="both"/>
              <w:rPr>
                <w:kern w:val="2"/>
                <w:szCs w:val="24"/>
              </w:rPr>
            </w:pPr>
            <w:r w:rsidRPr="00632FB2">
              <w:rPr>
                <w:kern w:val="2"/>
                <w:szCs w:val="24"/>
              </w:rPr>
              <w:t>10.1.1. Tiekėjo teikiamų Paslaugų kokybė turi atitikti Sutartyje nustatytus reikalavimus;</w:t>
            </w:r>
          </w:p>
          <w:p w14:paraId="1DFE1157" w14:textId="77777777" w:rsidR="00632FB2" w:rsidRPr="00632FB2" w:rsidRDefault="00632FB2" w:rsidP="00632FB2">
            <w:pPr>
              <w:jc w:val="both"/>
              <w:rPr>
                <w:kern w:val="2"/>
                <w:szCs w:val="24"/>
              </w:rPr>
            </w:pPr>
            <w:r w:rsidRPr="00632FB2">
              <w:rPr>
                <w:kern w:val="2"/>
                <w:szCs w:val="24"/>
              </w:rPr>
              <w:t>10.1.2. Jei suteiktų Paslaugų kokybė ir terminai Paslaugos suteikimui neatitinka Sutartyje ir techninėje specifikacijoje nustatytų reikalavimų, Tiekėjas privalo pašalinti trūkumus per Pirkėjo nurodytą terminą;</w:t>
            </w:r>
          </w:p>
          <w:p w14:paraId="36EBF3BF" w14:textId="77777777" w:rsidR="00632FB2" w:rsidRPr="00632FB2" w:rsidRDefault="00632FB2" w:rsidP="00632FB2">
            <w:pPr>
              <w:jc w:val="both"/>
              <w:rPr>
                <w:kern w:val="2"/>
                <w:szCs w:val="24"/>
              </w:rPr>
            </w:pPr>
            <w:r w:rsidRPr="00632FB2">
              <w:rPr>
                <w:kern w:val="2"/>
                <w:szCs w:val="24"/>
              </w:rPr>
              <w:t>10.1.3. Tiekėjas neturi pažeisti Sutarties nuostatas, reglamentuojančias konkurenciją, intelektinės nuosavybės apsaugą ar konfidencialios informacijos valdymą;</w:t>
            </w:r>
          </w:p>
          <w:p w14:paraId="7E67C8FE" w14:textId="14F2C89F" w:rsidR="00027B83" w:rsidRPr="0010754C" w:rsidRDefault="00632FB2" w:rsidP="00632FB2">
            <w:pPr>
              <w:jc w:val="both"/>
              <w:rPr>
                <w:kern w:val="2"/>
                <w:szCs w:val="24"/>
              </w:rPr>
            </w:pPr>
            <w:r w:rsidRPr="00632FB2">
              <w:rPr>
                <w:kern w:val="2"/>
                <w:szCs w:val="24"/>
              </w:rPr>
              <w:t>10.1.4. Tiekėjas turi laikytis  Bendrųjų sąlygų nuostatų dėl naujų subtiekėjų ar specialistų pasitelkimo arba esamų subtiekėjų ar specialistų keitimo, tai laikoma esminiu pažeidimu.</w:t>
            </w:r>
          </w:p>
        </w:tc>
      </w:tr>
      <w:tr w:rsidR="008E50DC" w14:paraId="73CCBC56" w14:textId="77777777" w:rsidTr="00D067AD">
        <w:trPr>
          <w:trHeight w:val="300"/>
        </w:trPr>
        <w:tc>
          <w:tcPr>
            <w:tcW w:w="3093" w:type="dxa"/>
            <w:gridSpan w:val="2"/>
            <w:vAlign w:val="center"/>
          </w:tcPr>
          <w:p w14:paraId="497B58A5" w14:textId="528A86DA" w:rsidR="008E50DC" w:rsidRPr="0010754C" w:rsidRDefault="008E50DC" w:rsidP="00D067AD">
            <w:pPr>
              <w:rPr>
                <w:b/>
                <w:kern w:val="2"/>
                <w:szCs w:val="24"/>
                <w:lang w:val="en-US"/>
              </w:rPr>
            </w:pPr>
            <w:r w:rsidRPr="0010754C">
              <w:rPr>
                <w:b/>
                <w:kern w:val="2"/>
                <w:szCs w:val="24"/>
                <w:lang w:val="en-US"/>
              </w:rPr>
              <w:t xml:space="preserve">10.2. </w:t>
            </w:r>
            <w:r w:rsidRPr="0010754C">
              <w:rPr>
                <w:b/>
                <w:kern w:val="2"/>
                <w:szCs w:val="24"/>
              </w:rPr>
              <w:t>Dideli arba nuolatiniai esminės Sutarties sąlygos vykdymo trūkumai</w:t>
            </w:r>
          </w:p>
        </w:tc>
        <w:tc>
          <w:tcPr>
            <w:tcW w:w="6441" w:type="dxa"/>
            <w:gridSpan w:val="2"/>
          </w:tcPr>
          <w:p w14:paraId="7B418F58" w14:textId="77777777" w:rsidR="00632FB2" w:rsidRPr="00632FB2" w:rsidRDefault="00632FB2" w:rsidP="00632FB2">
            <w:pPr>
              <w:jc w:val="both"/>
              <w:rPr>
                <w:kern w:val="2"/>
                <w:szCs w:val="24"/>
              </w:rPr>
            </w:pPr>
            <w:r w:rsidRPr="00632FB2">
              <w:rPr>
                <w:kern w:val="2"/>
                <w:szCs w:val="24"/>
              </w:rPr>
              <w:t>10.2.1. Daugiau nei du kartus nustatyti Paslaugų kokybės ar terminų pažeidimai, kuriuos Tiekėjas nepašalina per Pirkėjo nustatytą terminą;</w:t>
            </w:r>
          </w:p>
          <w:p w14:paraId="1D250D12" w14:textId="77777777" w:rsidR="00632FB2" w:rsidRPr="00632FB2" w:rsidRDefault="00632FB2" w:rsidP="00632FB2">
            <w:pPr>
              <w:jc w:val="both"/>
              <w:rPr>
                <w:kern w:val="2"/>
                <w:szCs w:val="24"/>
              </w:rPr>
            </w:pPr>
            <w:r w:rsidRPr="00632FB2">
              <w:rPr>
                <w:kern w:val="2"/>
                <w:szCs w:val="24"/>
              </w:rPr>
              <w:lastRenderedPageBreak/>
              <w:t>10.2.2. Pirkėjo raštiškai nustatyti pažeidimai, susiję su konfidencialumo, intelektinės nuosavybės ar konkurencijos sąlygų nesilaikymu;</w:t>
            </w:r>
          </w:p>
          <w:p w14:paraId="317326CF" w14:textId="77777777" w:rsidR="00632FB2" w:rsidRPr="00632FB2" w:rsidRDefault="00632FB2" w:rsidP="00632FB2">
            <w:pPr>
              <w:jc w:val="both"/>
              <w:rPr>
                <w:kern w:val="2"/>
                <w:szCs w:val="24"/>
              </w:rPr>
            </w:pPr>
            <w:r w:rsidRPr="00632FB2">
              <w:rPr>
                <w:kern w:val="2"/>
                <w:szCs w:val="24"/>
              </w:rPr>
              <w:t>10.2.3. Reikalavimų dėl subtiekėjų ar specialistų pasikeitimų pažeidimas, kaip nustatyta Bendrosiose sąlygose;</w:t>
            </w:r>
          </w:p>
          <w:p w14:paraId="1C0480C5" w14:textId="29A4A0AD" w:rsidR="008E50DC" w:rsidRPr="0010754C" w:rsidRDefault="00632FB2" w:rsidP="00632FB2">
            <w:pPr>
              <w:jc w:val="both"/>
              <w:rPr>
                <w:kern w:val="2"/>
                <w:szCs w:val="24"/>
              </w:rPr>
            </w:pPr>
            <w:r w:rsidRPr="00632FB2">
              <w:rPr>
                <w:kern w:val="2"/>
                <w:szCs w:val="24"/>
              </w:rPr>
              <w:t>10.2.4. Tiekėjas per nustatytą terminą nepašalina Pirkėjo nurodytų pažeidimų ir/ar paslaugų teikimo trūkumų.</w:t>
            </w:r>
          </w:p>
        </w:tc>
      </w:tr>
      <w:tr w:rsidR="00027B83" w14:paraId="2481156D" w14:textId="77777777" w:rsidTr="00D067AD">
        <w:trPr>
          <w:trHeight w:val="300"/>
        </w:trPr>
        <w:tc>
          <w:tcPr>
            <w:tcW w:w="9534" w:type="dxa"/>
            <w:gridSpan w:val="4"/>
            <w:vAlign w:val="center"/>
          </w:tcPr>
          <w:p w14:paraId="28216735" w14:textId="77777777" w:rsidR="00027B83" w:rsidRDefault="000B0897" w:rsidP="00D067AD">
            <w:pPr>
              <w:jc w:val="center"/>
              <w:rPr>
                <w:b/>
                <w:kern w:val="2"/>
                <w:szCs w:val="24"/>
              </w:rPr>
            </w:pPr>
            <w:r>
              <w:rPr>
                <w:b/>
                <w:kern w:val="2"/>
                <w:szCs w:val="24"/>
              </w:rPr>
              <w:lastRenderedPageBreak/>
              <w:t>11. SUTARTIES GALIOJIMAS IR KEITIMAS</w:t>
            </w:r>
          </w:p>
        </w:tc>
      </w:tr>
      <w:tr w:rsidR="00027B83" w14:paraId="73E60D0E" w14:textId="77777777" w:rsidTr="00D067AD">
        <w:trPr>
          <w:trHeight w:val="300"/>
        </w:trPr>
        <w:tc>
          <w:tcPr>
            <w:tcW w:w="3093" w:type="dxa"/>
            <w:gridSpan w:val="2"/>
            <w:vAlign w:val="center"/>
          </w:tcPr>
          <w:p w14:paraId="071FC0C8" w14:textId="77777777" w:rsidR="00027B83" w:rsidRDefault="000B0897" w:rsidP="00D067AD">
            <w:pPr>
              <w:rPr>
                <w:b/>
                <w:kern w:val="2"/>
                <w:szCs w:val="24"/>
              </w:rPr>
            </w:pPr>
            <w:r>
              <w:rPr>
                <w:b/>
                <w:szCs w:val="24"/>
              </w:rPr>
              <w:t>11.1. Sutarties sudarymas ir įsigaliojimas</w:t>
            </w:r>
          </w:p>
        </w:tc>
        <w:tc>
          <w:tcPr>
            <w:tcW w:w="6441" w:type="dxa"/>
            <w:gridSpan w:val="2"/>
          </w:tcPr>
          <w:p w14:paraId="16C571AA" w14:textId="77777777" w:rsidR="00027B83" w:rsidRPr="00D067AD" w:rsidRDefault="000B0897" w:rsidP="00EE7D47">
            <w:pPr>
              <w:jc w:val="both"/>
              <w:rPr>
                <w:kern w:val="2"/>
                <w:szCs w:val="24"/>
              </w:rPr>
            </w:pPr>
            <w:r w:rsidRPr="00D067AD">
              <w:rPr>
                <w:kern w:val="2"/>
                <w:szCs w:val="24"/>
              </w:rPr>
              <w:t>Ši Sutartis laikoma sudaryta ir įsigalioja nuo Sutarties pasirašymo dienos (antrosios Šalies pasirašymo dieną).</w:t>
            </w:r>
          </w:p>
          <w:p w14:paraId="04094D45" w14:textId="1B01F461" w:rsidR="00027B83" w:rsidRPr="00D067AD" w:rsidRDefault="000B0897" w:rsidP="00EE7D47">
            <w:pPr>
              <w:jc w:val="both"/>
              <w:rPr>
                <w:kern w:val="2"/>
                <w:szCs w:val="24"/>
              </w:rPr>
            </w:pPr>
            <w:r w:rsidRPr="00533F40">
              <w:rPr>
                <w:kern w:val="2"/>
                <w:szCs w:val="24"/>
              </w:rPr>
              <w:t>Sutartis galioja iki visiško prievolių įvykdymo (kol bus išnaudota Pradinės Sutarties vertė, bet jos terminas negali būti ilgesnis kaip</w:t>
            </w:r>
            <w:r w:rsidR="00C51E8E" w:rsidRPr="00533F40">
              <w:rPr>
                <w:kern w:val="2"/>
                <w:szCs w:val="24"/>
              </w:rPr>
              <w:t xml:space="preserve"> </w:t>
            </w:r>
            <w:r w:rsidR="00632FB2" w:rsidRPr="00533F40">
              <w:rPr>
                <w:kern w:val="2"/>
                <w:szCs w:val="24"/>
              </w:rPr>
              <w:t>13</w:t>
            </w:r>
            <w:r w:rsidR="00B95F1E" w:rsidRPr="00533F40">
              <w:rPr>
                <w:kern w:val="2"/>
                <w:szCs w:val="24"/>
              </w:rPr>
              <w:t xml:space="preserve"> </w:t>
            </w:r>
            <w:r w:rsidR="00C51E8E" w:rsidRPr="00533F40">
              <w:rPr>
                <w:kern w:val="2"/>
                <w:szCs w:val="24"/>
              </w:rPr>
              <w:t>(</w:t>
            </w:r>
            <w:r w:rsidR="00632FB2" w:rsidRPr="00533F40">
              <w:rPr>
                <w:kern w:val="2"/>
                <w:szCs w:val="24"/>
              </w:rPr>
              <w:t>trylika</w:t>
            </w:r>
            <w:r w:rsidR="00C51E8E" w:rsidRPr="00533F40">
              <w:rPr>
                <w:kern w:val="2"/>
                <w:szCs w:val="24"/>
              </w:rPr>
              <w:t>) mėnesi</w:t>
            </w:r>
            <w:r w:rsidR="000B5C0F" w:rsidRPr="00533F40">
              <w:rPr>
                <w:kern w:val="2"/>
                <w:szCs w:val="24"/>
              </w:rPr>
              <w:t>ų)</w:t>
            </w:r>
            <w:r w:rsidR="00C51E8E" w:rsidRPr="00533F40">
              <w:rPr>
                <w:kern w:val="2"/>
                <w:szCs w:val="24"/>
              </w:rPr>
              <w:t>.</w:t>
            </w:r>
          </w:p>
        </w:tc>
      </w:tr>
      <w:tr w:rsidR="00027B83" w14:paraId="27B67AC5" w14:textId="77777777" w:rsidTr="00D067AD">
        <w:trPr>
          <w:trHeight w:val="300"/>
        </w:trPr>
        <w:tc>
          <w:tcPr>
            <w:tcW w:w="3093" w:type="dxa"/>
            <w:gridSpan w:val="2"/>
            <w:vAlign w:val="center"/>
          </w:tcPr>
          <w:p w14:paraId="5B8FCCBE" w14:textId="77777777" w:rsidR="00027B83" w:rsidRDefault="000B0897" w:rsidP="00D067AD">
            <w:pPr>
              <w:rPr>
                <w:b/>
                <w:kern w:val="2"/>
                <w:szCs w:val="24"/>
              </w:rPr>
            </w:pPr>
            <w:r>
              <w:rPr>
                <w:b/>
                <w:kern w:val="2"/>
                <w:szCs w:val="24"/>
              </w:rPr>
              <w:t>11.2. Sutarties galiojimo termino pratęsimas</w:t>
            </w:r>
          </w:p>
        </w:tc>
        <w:tc>
          <w:tcPr>
            <w:tcW w:w="6441" w:type="dxa"/>
            <w:gridSpan w:val="2"/>
          </w:tcPr>
          <w:p w14:paraId="6D566D92" w14:textId="03041152" w:rsidR="00027B83" w:rsidRPr="00D067AD" w:rsidRDefault="00DD184B" w:rsidP="00B62655">
            <w:pPr>
              <w:jc w:val="both"/>
              <w:rPr>
                <w:kern w:val="2"/>
                <w:szCs w:val="24"/>
              </w:rPr>
            </w:pPr>
            <w:r>
              <w:rPr>
                <w:kern w:val="2"/>
                <w:szCs w:val="24"/>
              </w:rPr>
              <w:t>Netaikoma</w:t>
            </w:r>
          </w:p>
        </w:tc>
      </w:tr>
      <w:tr w:rsidR="00027B83" w14:paraId="2CB119F6" w14:textId="77777777" w:rsidTr="00D067AD">
        <w:trPr>
          <w:trHeight w:val="300"/>
        </w:trPr>
        <w:tc>
          <w:tcPr>
            <w:tcW w:w="9534" w:type="dxa"/>
            <w:gridSpan w:val="4"/>
            <w:vAlign w:val="center"/>
          </w:tcPr>
          <w:p w14:paraId="1E909BAE" w14:textId="77777777" w:rsidR="00027B83" w:rsidRDefault="000B0897" w:rsidP="00D067AD">
            <w:pPr>
              <w:jc w:val="center"/>
              <w:rPr>
                <w:b/>
                <w:kern w:val="2"/>
                <w:szCs w:val="24"/>
              </w:rPr>
            </w:pPr>
            <w:r>
              <w:rPr>
                <w:b/>
                <w:kern w:val="2"/>
                <w:szCs w:val="24"/>
              </w:rPr>
              <w:t>12. SUTARTIES NUTRAUKIMAS</w:t>
            </w:r>
          </w:p>
        </w:tc>
      </w:tr>
      <w:tr w:rsidR="00027B83" w14:paraId="03F6F2B7" w14:textId="77777777" w:rsidTr="00D067AD">
        <w:trPr>
          <w:trHeight w:val="300"/>
        </w:trPr>
        <w:tc>
          <w:tcPr>
            <w:tcW w:w="2921" w:type="dxa"/>
            <w:tcBorders>
              <w:top w:val="single" w:sz="4" w:space="0" w:color="auto"/>
              <w:left w:val="single" w:sz="4" w:space="0" w:color="auto"/>
              <w:bottom w:val="single" w:sz="4" w:space="0" w:color="auto"/>
              <w:right w:val="single" w:sz="4" w:space="0" w:color="auto"/>
            </w:tcBorders>
            <w:vAlign w:val="center"/>
          </w:tcPr>
          <w:p w14:paraId="213DAB3D" w14:textId="77777777" w:rsidR="00027B83" w:rsidRDefault="000B0897" w:rsidP="00D067AD">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3A951297" w14:textId="64BC63BD" w:rsidR="00027B83" w:rsidRPr="00C51E8E" w:rsidRDefault="000B0897" w:rsidP="00EE7D47">
            <w:pPr>
              <w:jc w:val="both"/>
              <w:rPr>
                <w:kern w:val="2"/>
                <w:szCs w:val="24"/>
              </w:rPr>
            </w:pPr>
            <w:r>
              <w:rPr>
                <w:kern w:val="2"/>
                <w:szCs w:val="24"/>
              </w:rPr>
              <w:t>Sutartis gali būti nutraukiama rašytiniu Šalių susitarimu arba vienašališkai, Bendrosiose sąlygose nustatyta tvarka.</w:t>
            </w:r>
          </w:p>
        </w:tc>
      </w:tr>
      <w:tr w:rsidR="00027B83" w14:paraId="3FAA1B2E" w14:textId="77777777" w:rsidTr="00D067AD">
        <w:trPr>
          <w:trHeight w:val="300"/>
        </w:trPr>
        <w:tc>
          <w:tcPr>
            <w:tcW w:w="2921" w:type="dxa"/>
            <w:tcBorders>
              <w:top w:val="single" w:sz="4" w:space="0" w:color="auto"/>
              <w:left w:val="single" w:sz="4" w:space="0" w:color="auto"/>
              <w:bottom w:val="single" w:sz="4" w:space="0" w:color="auto"/>
              <w:right w:val="single" w:sz="4" w:space="0" w:color="auto"/>
            </w:tcBorders>
            <w:vAlign w:val="center"/>
          </w:tcPr>
          <w:p w14:paraId="33CA1160" w14:textId="77777777" w:rsidR="00027B83" w:rsidRDefault="000B0897" w:rsidP="00D067AD">
            <w:pPr>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04D6326B" w14:textId="657BF11E" w:rsidR="00027B83" w:rsidRPr="00C51E8E" w:rsidRDefault="000B0897" w:rsidP="00EE7D47">
            <w:pPr>
              <w:jc w:val="both"/>
              <w:rPr>
                <w:kern w:val="2"/>
                <w:szCs w:val="24"/>
              </w:rPr>
            </w:pPr>
            <w:r w:rsidRPr="00C51E8E">
              <w:rPr>
                <w:kern w:val="2"/>
                <w:szCs w:val="24"/>
              </w:rPr>
              <w:t>12.2.1. jeigu Tiekėjas nevykdo prisiimtų įsipareigojimų už Sutartyje nustatyt</w:t>
            </w:r>
            <w:r w:rsidR="009F6767">
              <w:rPr>
                <w:kern w:val="2"/>
                <w:szCs w:val="24"/>
              </w:rPr>
              <w:t>ą</w:t>
            </w:r>
            <w:r w:rsidRPr="00C51E8E">
              <w:rPr>
                <w:kern w:val="2"/>
                <w:szCs w:val="24"/>
              </w:rPr>
              <w:t xml:space="preserve"> Sutarties </w:t>
            </w:r>
            <w:r w:rsidR="009F6767">
              <w:rPr>
                <w:kern w:val="2"/>
                <w:szCs w:val="24"/>
              </w:rPr>
              <w:t>kainą</w:t>
            </w:r>
            <w:r w:rsidRPr="00C51E8E">
              <w:rPr>
                <w:kern w:val="2"/>
                <w:szCs w:val="24"/>
              </w:rPr>
              <w:t>;</w:t>
            </w:r>
          </w:p>
          <w:p w14:paraId="6FF5005C" w14:textId="58AB163A" w:rsidR="00EE7D47" w:rsidRDefault="000B0897" w:rsidP="00EE7D47">
            <w:pPr>
              <w:jc w:val="both"/>
              <w:rPr>
                <w:kern w:val="2"/>
                <w:szCs w:val="24"/>
              </w:rPr>
            </w:pPr>
            <w:r w:rsidRPr="00C51E8E">
              <w:rPr>
                <w:kern w:val="2"/>
                <w:szCs w:val="24"/>
              </w:rPr>
              <w:t>12.2.</w:t>
            </w:r>
            <w:r w:rsidR="007D316A">
              <w:rPr>
                <w:kern w:val="2"/>
                <w:szCs w:val="24"/>
              </w:rPr>
              <w:t xml:space="preserve">2. </w:t>
            </w:r>
            <w:r w:rsidR="007D316A" w:rsidRPr="00E700DB">
              <w:rPr>
                <w:kern w:val="2"/>
                <w:szCs w:val="24"/>
              </w:rPr>
              <w:t xml:space="preserve">jeigu Tiekėjas nesilaiko Sutartyje nustatytų Paslaugų teikimo terminų </w:t>
            </w:r>
            <w:r w:rsidR="007D316A" w:rsidRPr="000E58F6">
              <w:rPr>
                <w:kern w:val="2"/>
                <w:szCs w:val="24"/>
              </w:rPr>
              <w:t xml:space="preserve">2 (du) kartus iš eilės arba vėluoja suteikti Paslaugas daugiau </w:t>
            </w:r>
            <w:r w:rsidR="007D316A" w:rsidRPr="001B4A44">
              <w:rPr>
                <w:kern w:val="2"/>
                <w:szCs w:val="24"/>
              </w:rPr>
              <w:t>nei 30 (trisdešimt) dienų</w:t>
            </w:r>
            <w:r w:rsidR="007D316A" w:rsidRPr="000E58F6">
              <w:rPr>
                <w:kern w:val="2"/>
                <w:szCs w:val="24"/>
              </w:rPr>
              <w:t xml:space="preserve"> n</w:t>
            </w:r>
            <w:r w:rsidR="009F6767">
              <w:rPr>
                <w:kern w:val="2"/>
                <w:szCs w:val="24"/>
              </w:rPr>
              <w:t>uo</w:t>
            </w:r>
            <w:r w:rsidR="007D316A" w:rsidRPr="000E58F6">
              <w:rPr>
                <w:kern w:val="2"/>
                <w:szCs w:val="24"/>
              </w:rPr>
              <w:t xml:space="preserve"> Sutartyje nustatyt</w:t>
            </w:r>
            <w:r w:rsidR="009F6767">
              <w:rPr>
                <w:kern w:val="2"/>
                <w:szCs w:val="24"/>
              </w:rPr>
              <w:t>o</w:t>
            </w:r>
            <w:r w:rsidR="007D316A" w:rsidRPr="000E58F6">
              <w:rPr>
                <w:kern w:val="2"/>
                <w:szCs w:val="24"/>
              </w:rPr>
              <w:t xml:space="preserve"> Paslaugų teikimo termin</w:t>
            </w:r>
            <w:r w:rsidR="009F6767">
              <w:rPr>
                <w:kern w:val="2"/>
                <w:szCs w:val="24"/>
              </w:rPr>
              <w:t>o</w:t>
            </w:r>
            <w:r w:rsidR="007D316A">
              <w:rPr>
                <w:kern w:val="2"/>
                <w:szCs w:val="24"/>
              </w:rPr>
              <w:t>.</w:t>
            </w:r>
          </w:p>
          <w:p w14:paraId="73D31F8D" w14:textId="1EB7D424" w:rsidR="007D316A" w:rsidRPr="00C51E8E" w:rsidRDefault="007D316A" w:rsidP="00EE7D47">
            <w:pPr>
              <w:jc w:val="both"/>
              <w:rPr>
                <w:kern w:val="2"/>
                <w:szCs w:val="24"/>
              </w:rPr>
            </w:pPr>
            <w:r>
              <w:rPr>
                <w:kern w:val="2"/>
                <w:szCs w:val="24"/>
              </w:rPr>
              <w:t xml:space="preserve">12.2.3. </w:t>
            </w:r>
            <w:r w:rsidRPr="00EE7D47">
              <w:rPr>
                <w:rFonts w:eastAsia="Arial"/>
                <w:kern w:val="2"/>
                <w:szCs w:val="24"/>
              </w:rPr>
              <w:t>Tiekėjas daugiau kaip 2 (du) kartus suteikia Paslaugas, kurios neatitinka Sutartyje</w:t>
            </w:r>
            <w:r w:rsidR="009F6767">
              <w:rPr>
                <w:rFonts w:eastAsia="Arial"/>
                <w:kern w:val="2"/>
                <w:szCs w:val="24"/>
              </w:rPr>
              <w:t xml:space="preserve"> ir (ar) įstatymuose</w:t>
            </w:r>
            <w:r w:rsidRPr="00EE7D47">
              <w:rPr>
                <w:rFonts w:eastAsia="Arial"/>
                <w:kern w:val="2"/>
                <w:szCs w:val="24"/>
              </w:rPr>
              <w:t xml:space="preserve"> nustatytų reikalavimų Paslaugoms;</w:t>
            </w:r>
          </w:p>
          <w:p w14:paraId="1DE93274" w14:textId="0F5BC54E" w:rsidR="00027B83" w:rsidRPr="00C51E8E" w:rsidRDefault="000B0897" w:rsidP="007522E8">
            <w:pPr>
              <w:jc w:val="both"/>
              <w:rPr>
                <w:kern w:val="2"/>
                <w:szCs w:val="24"/>
              </w:rPr>
            </w:pPr>
            <w:r w:rsidRPr="00C51E8E">
              <w:rPr>
                <w:kern w:val="2"/>
                <w:szCs w:val="24"/>
              </w:rPr>
              <w:t>12.2.</w:t>
            </w:r>
            <w:r w:rsidR="007D316A">
              <w:rPr>
                <w:kern w:val="2"/>
                <w:szCs w:val="24"/>
              </w:rPr>
              <w:t>4</w:t>
            </w:r>
            <w:r w:rsidRPr="00C51E8E">
              <w:rPr>
                <w:kern w:val="2"/>
                <w:szCs w:val="24"/>
              </w:rPr>
              <w:t xml:space="preserve">. </w:t>
            </w:r>
            <w:r w:rsidRPr="0092127B">
              <w:rPr>
                <w:kern w:val="2"/>
                <w:szCs w:val="24"/>
              </w:rPr>
              <w:t>Tiekėjas pažeidžia šios Sutarties nuostatas, reglamentuojančias konkurenciją, intelektinės nuosavybės ar konfidencialios informacijos valdymą;</w:t>
            </w:r>
          </w:p>
          <w:p w14:paraId="269B2CAE" w14:textId="5C891D9D" w:rsidR="00027B83" w:rsidRDefault="000B0897" w:rsidP="00EE7D47">
            <w:pPr>
              <w:spacing w:line="257" w:lineRule="auto"/>
              <w:jc w:val="both"/>
              <w:rPr>
                <w:kern w:val="2"/>
                <w:szCs w:val="24"/>
              </w:rPr>
            </w:pPr>
            <w:r w:rsidRPr="00C51E8E">
              <w:rPr>
                <w:kern w:val="2"/>
                <w:szCs w:val="24"/>
              </w:rPr>
              <w:t>12.2.</w:t>
            </w:r>
            <w:r w:rsidR="007522E8">
              <w:rPr>
                <w:kern w:val="2"/>
                <w:szCs w:val="24"/>
              </w:rPr>
              <w:t>5</w:t>
            </w:r>
            <w:r w:rsidRPr="00C51E8E">
              <w:rPr>
                <w:kern w:val="2"/>
                <w:szCs w:val="24"/>
              </w:rPr>
              <w:t>. Tiekėjas pažeidžia Bendrųjų sąlygų nuostatas dėl Sutarties vykdymui pasitelkiamų naujų subtiekėjų ir (ar) specialistų / esamų subtiekėjų ir (ar) specialistų keitimo</w:t>
            </w:r>
            <w:r w:rsidR="009F6767">
              <w:rPr>
                <w:kern w:val="2"/>
                <w:szCs w:val="24"/>
              </w:rPr>
              <w:t>;</w:t>
            </w:r>
          </w:p>
          <w:p w14:paraId="2AC0C09D" w14:textId="62994957" w:rsidR="009F6767" w:rsidRPr="00C51E8E" w:rsidRDefault="004411DF" w:rsidP="00EE7D47">
            <w:pPr>
              <w:spacing w:line="257" w:lineRule="auto"/>
              <w:jc w:val="both"/>
              <w:rPr>
                <w:kern w:val="2"/>
                <w:szCs w:val="24"/>
              </w:rPr>
            </w:pPr>
            <w:r>
              <w:rPr>
                <w:kern w:val="2"/>
                <w:szCs w:val="24"/>
              </w:rPr>
              <w:t>12.2.</w:t>
            </w:r>
            <w:r w:rsidR="007522E8">
              <w:rPr>
                <w:kern w:val="2"/>
                <w:szCs w:val="24"/>
              </w:rPr>
              <w:t>6</w:t>
            </w:r>
            <w:r>
              <w:rPr>
                <w:kern w:val="2"/>
                <w:szCs w:val="24"/>
              </w:rPr>
              <w:t xml:space="preserve">. </w:t>
            </w:r>
            <w:r w:rsidR="009F6767" w:rsidRPr="001B4A44">
              <w:rPr>
                <w:kern w:val="2"/>
                <w:szCs w:val="24"/>
              </w:rPr>
              <w:t>Tiekėjas 2 (du) kartus pažeidžia esminę Sutarties sąlygą.</w:t>
            </w:r>
          </w:p>
        </w:tc>
      </w:tr>
      <w:tr w:rsidR="00027B83" w14:paraId="16E64D10" w14:textId="77777777" w:rsidTr="00D067AD">
        <w:trPr>
          <w:trHeight w:val="300"/>
        </w:trPr>
        <w:tc>
          <w:tcPr>
            <w:tcW w:w="9534" w:type="dxa"/>
            <w:gridSpan w:val="4"/>
            <w:vAlign w:val="center"/>
          </w:tcPr>
          <w:p w14:paraId="7BE18CDF" w14:textId="54717B0D" w:rsidR="00027B83" w:rsidRDefault="000B0897" w:rsidP="00D067AD">
            <w:pPr>
              <w:jc w:val="center"/>
              <w:rPr>
                <w:kern w:val="2"/>
                <w:szCs w:val="24"/>
              </w:rPr>
            </w:pPr>
            <w:r>
              <w:rPr>
                <w:b/>
                <w:kern w:val="2"/>
                <w:szCs w:val="24"/>
              </w:rPr>
              <w:t>13. APLINKOS APSAUGOS IR SOCIALINIAI KRITERIJAI</w:t>
            </w:r>
          </w:p>
        </w:tc>
      </w:tr>
      <w:tr w:rsidR="00027B83" w14:paraId="05D8A05A" w14:textId="77777777" w:rsidTr="00D067AD">
        <w:trPr>
          <w:trHeight w:val="300"/>
        </w:trPr>
        <w:tc>
          <w:tcPr>
            <w:tcW w:w="2921" w:type="dxa"/>
            <w:vAlign w:val="center"/>
          </w:tcPr>
          <w:p w14:paraId="1C2710A4" w14:textId="208A75CB" w:rsidR="00027B83" w:rsidRDefault="000B0897" w:rsidP="00D067AD">
            <w:pPr>
              <w:rPr>
                <w:b/>
                <w:kern w:val="2"/>
                <w:szCs w:val="24"/>
              </w:rPr>
            </w:pPr>
            <w:r>
              <w:rPr>
                <w:b/>
                <w:kern w:val="2"/>
                <w:szCs w:val="24"/>
              </w:rPr>
              <w:t xml:space="preserve">13.1. Su perkamomis paslaugomis susiję aplinkos apsaugos kriterijai </w:t>
            </w:r>
          </w:p>
        </w:tc>
        <w:tc>
          <w:tcPr>
            <w:tcW w:w="6613" w:type="dxa"/>
            <w:gridSpan w:val="3"/>
          </w:tcPr>
          <w:p w14:paraId="53C9F569" w14:textId="3B1165DF" w:rsidR="00027B83" w:rsidRDefault="007522E8" w:rsidP="00195721">
            <w:pPr>
              <w:jc w:val="both"/>
              <w:rPr>
                <w:kern w:val="2"/>
                <w:szCs w:val="24"/>
              </w:rPr>
            </w:pPr>
            <w:bookmarkStart w:id="0" w:name="_Hlk207787299"/>
            <w:r w:rsidRPr="007522E8">
              <w:rPr>
                <w:color w:val="000000"/>
                <w:kern w:val="2"/>
                <w:szCs w:val="24"/>
                <w:shd w:val="clear" w:color="auto" w:fill="FFFFFF"/>
              </w:rPr>
              <w:t>Lietuvos Respublikos aplinkos ministro 2011 m. birželio 28 d. įsakymu Nr. D1-508 „Dėl aplinkos apsaugos kriterijų taikymo, vykdant žaliuosius pirkimus, tvarkos aprašo patvirtinimo“, patvirtinto Aplinkos apsaugos kriterijų taikymo, vykdant žaliuosius pirkimus,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bookmarkEnd w:id="0"/>
          </w:p>
        </w:tc>
      </w:tr>
      <w:tr w:rsidR="00027B83" w14:paraId="419E8DA3" w14:textId="77777777" w:rsidTr="00D067AD">
        <w:trPr>
          <w:trHeight w:val="300"/>
        </w:trPr>
        <w:tc>
          <w:tcPr>
            <w:tcW w:w="2921" w:type="dxa"/>
            <w:vAlign w:val="center"/>
          </w:tcPr>
          <w:p w14:paraId="628C630D" w14:textId="77777777" w:rsidR="00027B83" w:rsidRDefault="000B0897" w:rsidP="00D067AD">
            <w:pPr>
              <w:rPr>
                <w:b/>
                <w:kern w:val="2"/>
                <w:szCs w:val="24"/>
              </w:rPr>
            </w:pPr>
            <w:r>
              <w:rPr>
                <w:b/>
                <w:kern w:val="2"/>
                <w:szCs w:val="24"/>
              </w:rPr>
              <w:t>13.2. Su perkamomis Paslaugomis susiję socialiniai kriterijai</w:t>
            </w:r>
          </w:p>
        </w:tc>
        <w:tc>
          <w:tcPr>
            <w:tcW w:w="6613" w:type="dxa"/>
            <w:gridSpan w:val="3"/>
          </w:tcPr>
          <w:p w14:paraId="2BF3C378" w14:textId="432605CD" w:rsidR="00027B83" w:rsidRPr="00D067AD" w:rsidRDefault="000B0897">
            <w:pPr>
              <w:rPr>
                <w:color w:val="000000"/>
                <w:kern w:val="2"/>
                <w:szCs w:val="24"/>
                <w:shd w:val="clear" w:color="auto" w:fill="FFFFFF"/>
              </w:rPr>
            </w:pPr>
            <w:r>
              <w:rPr>
                <w:color w:val="000000"/>
                <w:kern w:val="2"/>
                <w:szCs w:val="24"/>
                <w:shd w:val="clear" w:color="auto" w:fill="FFFFFF"/>
              </w:rPr>
              <w:t>Netaikom</w:t>
            </w:r>
            <w:r w:rsidR="00D067AD">
              <w:rPr>
                <w:color w:val="000000"/>
                <w:kern w:val="2"/>
                <w:szCs w:val="24"/>
                <w:shd w:val="clear" w:color="auto" w:fill="FFFFFF"/>
              </w:rPr>
              <w:t>a</w:t>
            </w:r>
          </w:p>
        </w:tc>
      </w:tr>
      <w:tr w:rsidR="00027B83" w14:paraId="1CF58E95" w14:textId="77777777" w:rsidTr="00D067AD">
        <w:trPr>
          <w:trHeight w:val="300"/>
        </w:trPr>
        <w:tc>
          <w:tcPr>
            <w:tcW w:w="9534" w:type="dxa"/>
            <w:gridSpan w:val="4"/>
            <w:vAlign w:val="center"/>
          </w:tcPr>
          <w:p w14:paraId="477CE1F7" w14:textId="69B084C5" w:rsidR="00027B83" w:rsidRDefault="000B0897" w:rsidP="007522E8">
            <w:pPr>
              <w:jc w:val="center"/>
              <w:rPr>
                <w:kern w:val="2"/>
                <w:szCs w:val="24"/>
              </w:rPr>
            </w:pPr>
            <w:r>
              <w:rPr>
                <w:b/>
                <w:kern w:val="2"/>
                <w:szCs w:val="24"/>
              </w:rPr>
              <w:t>14. BENDRŲJŲ SĄLYGŲ PAKEITIMAI IR PAPILDYMAI</w:t>
            </w:r>
          </w:p>
        </w:tc>
      </w:tr>
      <w:tr w:rsidR="00027B83" w14:paraId="3CC1A2DB" w14:textId="77777777" w:rsidTr="00D067AD">
        <w:trPr>
          <w:trHeight w:val="300"/>
        </w:trPr>
        <w:tc>
          <w:tcPr>
            <w:tcW w:w="2921" w:type="dxa"/>
            <w:vAlign w:val="center"/>
          </w:tcPr>
          <w:p w14:paraId="136BB968" w14:textId="3896B74E" w:rsidR="00027B83" w:rsidRDefault="000B0897" w:rsidP="00D067AD">
            <w:pPr>
              <w:rPr>
                <w:b/>
                <w:kern w:val="2"/>
                <w:szCs w:val="24"/>
              </w:rPr>
            </w:pPr>
            <w:r>
              <w:rPr>
                <w:b/>
                <w:kern w:val="2"/>
                <w:szCs w:val="24"/>
              </w:rPr>
              <w:lastRenderedPageBreak/>
              <w:t>14.1.</w:t>
            </w:r>
          </w:p>
        </w:tc>
        <w:tc>
          <w:tcPr>
            <w:tcW w:w="6613" w:type="dxa"/>
            <w:gridSpan w:val="3"/>
          </w:tcPr>
          <w:p w14:paraId="6516D654" w14:textId="77777777" w:rsidR="007522E8" w:rsidRPr="007522E8" w:rsidRDefault="007522E8" w:rsidP="007522E8">
            <w:pPr>
              <w:jc w:val="both"/>
              <w:rPr>
                <w:kern w:val="2"/>
                <w:szCs w:val="24"/>
              </w:rPr>
            </w:pPr>
            <w:r w:rsidRPr="007522E8">
              <w:rPr>
                <w:kern w:val="2"/>
                <w:szCs w:val="24"/>
              </w:rPr>
              <w:t>Šalys susitaria pakeisti nurodytą Sutarties Bendrųjų sąlygų punktą ir išdėstyti jį nauja redakcija:</w:t>
            </w:r>
          </w:p>
          <w:p w14:paraId="38293D44" w14:textId="50AF103B" w:rsidR="007522E8" w:rsidRPr="007522E8" w:rsidRDefault="007522E8" w:rsidP="007522E8">
            <w:pPr>
              <w:jc w:val="both"/>
              <w:rPr>
                <w:kern w:val="2"/>
                <w:szCs w:val="24"/>
              </w:rPr>
            </w:pPr>
            <w:r w:rsidRPr="007522E8">
              <w:rPr>
                <w:kern w:val="2"/>
                <w:szCs w:val="24"/>
              </w:rPr>
              <w:t>1</w:t>
            </w:r>
            <w:r w:rsidR="005F1FAF">
              <w:rPr>
                <w:kern w:val="2"/>
                <w:szCs w:val="24"/>
                <w:lang w:val="en-US"/>
              </w:rPr>
              <w:t>3</w:t>
            </w:r>
            <w:r w:rsidRPr="007522E8">
              <w:rPr>
                <w:kern w:val="2"/>
                <w:szCs w:val="24"/>
              </w:rPr>
              <w:t>.1. Šalys įsipareigoja:</w:t>
            </w:r>
          </w:p>
          <w:p w14:paraId="212030FF" w14:textId="77777777" w:rsidR="007522E8" w:rsidRPr="007522E8" w:rsidRDefault="007522E8" w:rsidP="007522E8">
            <w:pPr>
              <w:jc w:val="both"/>
              <w:rPr>
                <w:kern w:val="2"/>
                <w:szCs w:val="24"/>
              </w:rPr>
            </w:pPr>
            <w:r w:rsidRPr="007522E8">
              <w:rPr>
                <w:kern w:val="2"/>
                <w:szCs w:val="24"/>
              </w:rPr>
              <w:t>13.1.1.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5F3002" w14:textId="1C3C2E38" w:rsidR="00027B83" w:rsidRPr="007522E8" w:rsidRDefault="007522E8" w:rsidP="007522E8">
            <w:pPr>
              <w:jc w:val="both"/>
              <w:rPr>
                <w:kern w:val="2"/>
                <w:szCs w:val="24"/>
              </w:rPr>
            </w:pPr>
            <w:r w:rsidRPr="007522E8">
              <w:rPr>
                <w:kern w:val="2"/>
                <w:szCs w:val="24"/>
              </w:rPr>
              <w:t>13.1.2. per 5 d. d. nuo Sutarties įsigaliojimo Paslaugų pirkėjui pateiki pasiūlytų specialistų pasirašytus konfidencialumo ir duomenų saugos reikalavimų laikymosi pasižadėjimus (forma pateikta pirkimo sąlygų 13 priedas „Konfidencialumo ir duomenų saugos“). Sutartyje numatyta tvarka pasikeitus specialistams ir (arba) pasitelkus naujus specialistus, atsakingus už Sutarties vykdymą, ši sąlyga lieka galioti naujų specialistų atžvilgiu</w:t>
            </w:r>
            <w:r w:rsidR="000B0897" w:rsidRPr="007522E8">
              <w:rPr>
                <w:kern w:val="2"/>
                <w:szCs w:val="24"/>
              </w:rPr>
              <w:t>.</w:t>
            </w:r>
          </w:p>
        </w:tc>
      </w:tr>
      <w:tr w:rsidR="008E19D9" w14:paraId="12F09A8A" w14:textId="77777777" w:rsidTr="00D067AD">
        <w:trPr>
          <w:trHeight w:val="300"/>
        </w:trPr>
        <w:tc>
          <w:tcPr>
            <w:tcW w:w="2921" w:type="dxa"/>
            <w:vAlign w:val="center"/>
          </w:tcPr>
          <w:p w14:paraId="6B917536" w14:textId="77777777" w:rsidR="008E19D9" w:rsidRDefault="008E19D9" w:rsidP="00D067AD">
            <w:pPr>
              <w:rPr>
                <w:b/>
                <w:kern w:val="2"/>
                <w:szCs w:val="24"/>
              </w:rPr>
            </w:pPr>
            <w:r>
              <w:rPr>
                <w:b/>
                <w:kern w:val="2"/>
                <w:szCs w:val="24"/>
              </w:rPr>
              <w:t>14.2.</w:t>
            </w:r>
          </w:p>
        </w:tc>
        <w:tc>
          <w:tcPr>
            <w:tcW w:w="6613" w:type="dxa"/>
            <w:gridSpan w:val="3"/>
          </w:tcPr>
          <w:p w14:paraId="0E0ADB68" w14:textId="55C3EF1A" w:rsidR="008E19D9" w:rsidRPr="004C5A73" w:rsidRDefault="007522E8" w:rsidP="005C324F">
            <w:pPr>
              <w:rPr>
                <w:kern w:val="2"/>
                <w:szCs w:val="24"/>
              </w:rPr>
            </w:pPr>
            <w:r w:rsidRPr="004C5A73">
              <w:rPr>
                <w:kern w:val="2"/>
                <w:szCs w:val="24"/>
              </w:rPr>
              <w:t xml:space="preserve">Šalys susitaria papildyti Sutarties Bendrąsias sąlygas </w:t>
            </w:r>
            <w:r w:rsidR="005C324F" w:rsidRPr="004C5A73">
              <w:rPr>
                <w:kern w:val="2"/>
                <w:szCs w:val="24"/>
              </w:rPr>
              <w:t xml:space="preserve">14.3. </w:t>
            </w:r>
            <w:r w:rsidRPr="004C5A73">
              <w:rPr>
                <w:kern w:val="2"/>
                <w:szCs w:val="24"/>
              </w:rPr>
              <w:t>punktu, tačiau kitų punktų numeracijos nekeisti</w:t>
            </w:r>
            <w:r w:rsidR="005C324F" w:rsidRPr="004C5A73">
              <w:rPr>
                <w:kern w:val="2"/>
                <w:szCs w:val="24"/>
              </w:rPr>
              <w:t xml:space="preserve"> ir jį išdėstyti taip</w:t>
            </w:r>
            <w:r w:rsidRPr="004C5A73">
              <w:rPr>
                <w:kern w:val="2"/>
                <w:szCs w:val="24"/>
              </w:rPr>
              <w:t>:</w:t>
            </w:r>
          </w:p>
          <w:p w14:paraId="34433FBA" w14:textId="2AE7C016" w:rsidR="005C324F" w:rsidRPr="004C5A73" w:rsidRDefault="005C324F" w:rsidP="004C5A73">
            <w:pPr>
              <w:widowControl w:val="0"/>
              <w:tabs>
                <w:tab w:val="left" w:pos="567"/>
                <w:tab w:val="left" w:pos="851"/>
                <w:tab w:val="left" w:pos="992"/>
                <w:tab w:val="left" w:pos="1134"/>
              </w:tabs>
              <w:spacing w:line="276" w:lineRule="auto"/>
              <w:jc w:val="both"/>
              <w:rPr>
                <w:highlight w:val="yellow"/>
              </w:rPr>
            </w:pPr>
            <w:r w:rsidRPr="004C5A73">
              <w:t>14.3. Tiekėjas turi užtikrinti atitiktį Organizacinių ir techninių kibernetinio saugumo reikalavimų apraše nustatytiems reikalavimams.</w:t>
            </w:r>
          </w:p>
        </w:tc>
      </w:tr>
      <w:tr w:rsidR="008E19D9" w14:paraId="599D3732" w14:textId="77777777" w:rsidTr="00D067AD">
        <w:trPr>
          <w:trHeight w:val="300"/>
        </w:trPr>
        <w:tc>
          <w:tcPr>
            <w:tcW w:w="2921" w:type="dxa"/>
            <w:vAlign w:val="center"/>
          </w:tcPr>
          <w:p w14:paraId="33655D0D" w14:textId="77777777" w:rsidR="008E19D9" w:rsidRDefault="008E19D9" w:rsidP="00D067AD">
            <w:pPr>
              <w:rPr>
                <w:b/>
                <w:kern w:val="2"/>
                <w:szCs w:val="24"/>
              </w:rPr>
            </w:pPr>
            <w:r>
              <w:rPr>
                <w:b/>
                <w:kern w:val="2"/>
                <w:szCs w:val="24"/>
              </w:rPr>
              <w:t>14.3.</w:t>
            </w:r>
          </w:p>
        </w:tc>
        <w:tc>
          <w:tcPr>
            <w:tcW w:w="6613" w:type="dxa"/>
            <w:gridSpan w:val="3"/>
          </w:tcPr>
          <w:p w14:paraId="52AF890C" w14:textId="77777777" w:rsidR="008E19D9" w:rsidRDefault="008E19D9" w:rsidP="00540049">
            <w:pPr>
              <w:jc w:val="both"/>
              <w:rPr>
                <w:color w:val="4472C4"/>
                <w:kern w:val="2"/>
                <w:szCs w:val="24"/>
              </w:rPr>
            </w:pPr>
            <w:r>
              <w:rPr>
                <w:color w:val="4472C4"/>
                <w:kern w:val="2"/>
                <w:szCs w:val="24"/>
              </w:rPr>
              <w:t>(pildyti, jei išbraukiamas Sutarties Bendrųjų sąlygų atitinkamas punktas:</w:t>
            </w:r>
          </w:p>
          <w:p w14:paraId="33297C95" w14:textId="77777777" w:rsidR="008E19D9" w:rsidRDefault="008E19D9" w:rsidP="008E19D9">
            <w:pPr>
              <w:rPr>
                <w:kern w:val="2"/>
                <w:szCs w:val="24"/>
              </w:rPr>
            </w:pPr>
            <w:r>
              <w:rPr>
                <w:kern w:val="2"/>
                <w:szCs w:val="24"/>
              </w:rPr>
              <w:t>Šalys susitaria išbraukti nurodytą Sutarties Bendrųjų sąlygų punktą, tačiau kitų punktų numeracijos nekeisti: _____.</w:t>
            </w:r>
          </w:p>
        </w:tc>
      </w:tr>
      <w:tr w:rsidR="008E19D9" w14:paraId="58E985F1" w14:textId="77777777" w:rsidTr="00D067AD">
        <w:trPr>
          <w:trHeight w:val="300"/>
        </w:trPr>
        <w:tc>
          <w:tcPr>
            <w:tcW w:w="2921" w:type="dxa"/>
            <w:vAlign w:val="center"/>
          </w:tcPr>
          <w:p w14:paraId="7F5B558C" w14:textId="77777777" w:rsidR="008E19D9" w:rsidRDefault="008E19D9" w:rsidP="00D067AD">
            <w:pPr>
              <w:rPr>
                <w:b/>
                <w:kern w:val="2"/>
                <w:szCs w:val="24"/>
              </w:rPr>
            </w:pPr>
            <w:r>
              <w:rPr>
                <w:b/>
                <w:kern w:val="2"/>
                <w:szCs w:val="24"/>
              </w:rPr>
              <w:t>14.4.</w:t>
            </w:r>
          </w:p>
        </w:tc>
        <w:tc>
          <w:tcPr>
            <w:tcW w:w="6613" w:type="dxa"/>
            <w:gridSpan w:val="3"/>
          </w:tcPr>
          <w:p w14:paraId="6DEDDAA3" w14:textId="77777777" w:rsidR="008E19D9" w:rsidRDefault="008E19D9" w:rsidP="008E19D9">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8E19D9" w14:paraId="0D65D5A5" w14:textId="77777777" w:rsidTr="00D067AD">
        <w:trPr>
          <w:trHeight w:val="300"/>
        </w:trPr>
        <w:tc>
          <w:tcPr>
            <w:tcW w:w="2921" w:type="dxa"/>
            <w:vAlign w:val="center"/>
          </w:tcPr>
          <w:p w14:paraId="11C44998" w14:textId="77777777" w:rsidR="008E19D9" w:rsidRDefault="008E19D9" w:rsidP="00D067AD">
            <w:pPr>
              <w:rPr>
                <w:b/>
                <w:kern w:val="2"/>
                <w:szCs w:val="24"/>
              </w:rPr>
            </w:pPr>
            <w:r>
              <w:rPr>
                <w:b/>
                <w:kern w:val="2"/>
                <w:szCs w:val="24"/>
              </w:rPr>
              <w:t>14.5.</w:t>
            </w:r>
          </w:p>
        </w:tc>
        <w:tc>
          <w:tcPr>
            <w:tcW w:w="6613" w:type="dxa"/>
            <w:gridSpan w:val="3"/>
          </w:tcPr>
          <w:p w14:paraId="3247F3EF" w14:textId="77777777" w:rsidR="008E19D9" w:rsidRDefault="008E19D9" w:rsidP="008E19D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E19D9" w14:paraId="23411A3F" w14:textId="77777777" w:rsidTr="00D067AD">
        <w:trPr>
          <w:trHeight w:val="300"/>
        </w:trPr>
        <w:tc>
          <w:tcPr>
            <w:tcW w:w="9534" w:type="dxa"/>
            <w:gridSpan w:val="4"/>
            <w:vAlign w:val="center"/>
          </w:tcPr>
          <w:p w14:paraId="16C1C8CD" w14:textId="77777777" w:rsidR="008E19D9" w:rsidRDefault="008E19D9" w:rsidP="00D067AD">
            <w:pPr>
              <w:jc w:val="center"/>
              <w:rPr>
                <w:b/>
                <w:kern w:val="2"/>
                <w:szCs w:val="24"/>
              </w:rPr>
            </w:pPr>
            <w:r>
              <w:rPr>
                <w:b/>
                <w:kern w:val="2"/>
                <w:szCs w:val="24"/>
              </w:rPr>
              <w:t>15. SUTARTIES PRIEDAI</w:t>
            </w:r>
          </w:p>
        </w:tc>
      </w:tr>
      <w:tr w:rsidR="008E19D9" w14:paraId="485BC861" w14:textId="77777777" w:rsidTr="00D067AD">
        <w:trPr>
          <w:trHeight w:val="300"/>
        </w:trPr>
        <w:tc>
          <w:tcPr>
            <w:tcW w:w="2921" w:type="dxa"/>
            <w:vAlign w:val="center"/>
          </w:tcPr>
          <w:p w14:paraId="13989817" w14:textId="77777777" w:rsidR="008E19D9" w:rsidRDefault="008E19D9" w:rsidP="00D067AD">
            <w:pPr>
              <w:rPr>
                <w:b/>
                <w:kern w:val="2"/>
                <w:szCs w:val="24"/>
              </w:rPr>
            </w:pPr>
            <w:r>
              <w:rPr>
                <w:b/>
                <w:kern w:val="2"/>
                <w:szCs w:val="24"/>
              </w:rPr>
              <w:t>15.1. Priedas Nr. 1</w:t>
            </w:r>
          </w:p>
        </w:tc>
        <w:tc>
          <w:tcPr>
            <w:tcW w:w="6613" w:type="dxa"/>
            <w:gridSpan w:val="3"/>
          </w:tcPr>
          <w:p w14:paraId="600F5C7B" w14:textId="5FE7D268" w:rsidR="008E19D9" w:rsidRDefault="004F10CC" w:rsidP="00EE7D47">
            <w:pPr>
              <w:rPr>
                <w:b/>
                <w:kern w:val="2"/>
                <w:szCs w:val="24"/>
              </w:rPr>
            </w:pPr>
            <w:r w:rsidRPr="00E602F5">
              <w:rPr>
                <w:bCs/>
                <w:kern w:val="2"/>
                <w:szCs w:val="24"/>
              </w:rPr>
              <w:t>Techninė specifikacija</w:t>
            </w:r>
          </w:p>
        </w:tc>
      </w:tr>
      <w:tr w:rsidR="008E19D9" w14:paraId="617177F3" w14:textId="77777777" w:rsidTr="00D067AD">
        <w:trPr>
          <w:trHeight w:val="300"/>
        </w:trPr>
        <w:tc>
          <w:tcPr>
            <w:tcW w:w="2921" w:type="dxa"/>
            <w:vAlign w:val="center"/>
          </w:tcPr>
          <w:p w14:paraId="04230816" w14:textId="77777777" w:rsidR="008E19D9" w:rsidRDefault="008E19D9" w:rsidP="00D067AD">
            <w:pPr>
              <w:rPr>
                <w:b/>
                <w:kern w:val="2"/>
                <w:szCs w:val="24"/>
              </w:rPr>
            </w:pPr>
            <w:r>
              <w:rPr>
                <w:b/>
                <w:kern w:val="2"/>
                <w:szCs w:val="24"/>
              </w:rPr>
              <w:t>15.2. Priedas Nr. 2</w:t>
            </w:r>
          </w:p>
        </w:tc>
        <w:tc>
          <w:tcPr>
            <w:tcW w:w="6613" w:type="dxa"/>
            <w:gridSpan w:val="3"/>
          </w:tcPr>
          <w:p w14:paraId="4EF9D51C" w14:textId="45E7582B" w:rsidR="008E19D9" w:rsidRDefault="004F10CC" w:rsidP="00EE7D47">
            <w:pPr>
              <w:rPr>
                <w:b/>
                <w:kern w:val="2"/>
                <w:szCs w:val="24"/>
              </w:rPr>
            </w:pPr>
            <w:r w:rsidRPr="00E602F5">
              <w:rPr>
                <w:bCs/>
                <w:kern w:val="2"/>
                <w:szCs w:val="24"/>
              </w:rPr>
              <w:t>Tiekėjo pasiūlymas</w:t>
            </w:r>
          </w:p>
        </w:tc>
      </w:tr>
      <w:tr w:rsidR="008E19D9" w14:paraId="398D7243" w14:textId="77777777" w:rsidTr="00D067AD">
        <w:trPr>
          <w:trHeight w:val="300"/>
        </w:trPr>
        <w:tc>
          <w:tcPr>
            <w:tcW w:w="2921" w:type="dxa"/>
            <w:vAlign w:val="center"/>
          </w:tcPr>
          <w:p w14:paraId="59138AE1" w14:textId="77777777" w:rsidR="008E19D9" w:rsidRDefault="008E19D9" w:rsidP="00D067AD">
            <w:pPr>
              <w:rPr>
                <w:b/>
                <w:kern w:val="2"/>
                <w:szCs w:val="24"/>
              </w:rPr>
            </w:pPr>
            <w:r>
              <w:rPr>
                <w:b/>
                <w:kern w:val="2"/>
                <w:szCs w:val="24"/>
              </w:rPr>
              <w:t>15.3. Priedas Nr. 3</w:t>
            </w:r>
          </w:p>
        </w:tc>
        <w:tc>
          <w:tcPr>
            <w:tcW w:w="6613" w:type="dxa"/>
            <w:gridSpan w:val="3"/>
          </w:tcPr>
          <w:p w14:paraId="5DC3BF44" w14:textId="227A2A41" w:rsidR="008E19D9" w:rsidRDefault="004F10CC" w:rsidP="00EE7D47">
            <w:pPr>
              <w:rPr>
                <w:b/>
                <w:kern w:val="2"/>
                <w:szCs w:val="24"/>
              </w:rPr>
            </w:pPr>
            <w:r>
              <w:rPr>
                <w:bCs/>
                <w:kern w:val="2"/>
                <w:szCs w:val="24"/>
              </w:rPr>
              <w:t>P</w:t>
            </w:r>
            <w:r w:rsidRPr="00C80E53">
              <w:rPr>
                <w:bCs/>
                <w:kern w:val="2"/>
                <w:szCs w:val="24"/>
              </w:rPr>
              <w:t>aslaugas teikiančių specialistų sąrašas</w:t>
            </w:r>
          </w:p>
        </w:tc>
      </w:tr>
      <w:tr w:rsidR="008E19D9" w14:paraId="10DDB418" w14:textId="77777777" w:rsidTr="00D067AD">
        <w:trPr>
          <w:trHeight w:val="300"/>
        </w:trPr>
        <w:tc>
          <w:tcPr>
            <w:tcW w:w="2921" w:type="dxa"/>
            <w:vAlign w:val="center"/>
          </w:tcPr>
          <w:p w14:paraId="02655706" w14:textId="77777777" w:rsidR="008E19D9" w:rsidRDefault="008E19D9" w:rsidP="00D067AD">
            <w:pPr>
              <w:rPr>
                <w:b/>
                <w:kern w:val="2"/>
                <w:szCs w:val="24"/>
              </w:rPr>
            </w:pPr>
            <w:r>
              <w:rPr>
                <w:b/>
                <w:kern w:val="2"/>
                <w:szCs w:val="24"/>
              </w:rPr>
              <w:t>15.4. Priedas Nr. 4</w:t>
            </w:r>
          </w:p>
        </w:tc>
        <w:tc>
          <w:tcPr>
            <w:tcW w:w="6613" w:type="dxa"/>
            <w:gridSpan w:val="3"/>
          </w:tcPr>
          <w:p w14:paraId="04C83D20" w14:textId="405D504A" w:rsidR="008E19D9" w:rsidRPr="007522E8" w:rsidRDefault="004F10CC" w:rsidP="00EE7D47">
            <w:pPr>
              <w:rPr>
                <w:b/>
                <w:kern w:val="2"/>
                <w:szCs w:val="24"/>
              </w:rPr>
            </w:pPr>
            <w:r w:rsidRPr="007522E8">
              <w:rPr>
                <w:bCs/>
                <w:kern w:val="2"/>
                <w:szCs w:val="24"/>
              </w:rPr>
              <w:t>Paslaugų perdavimo-priėmimo aktas</w:t>
            </w:r>
          </w:p>
        </w:tc>
      </w:tr>
      <w:tr w:rsidR="001D406E" w14:paraId="4D7A9E22" w14:textId="77777777" w:rsidTr="00D067AD">
        <w:trPr>
          <w:trHeight w:val="300"/>
        </w:trPr>
        <w:tc>
          <w:tcPr>
            <w:tcW w:w="2921" w:type="dxa"/>
            <w:vAlign w:val="center"/>
          </w:tcPr>
          <w:p w14:paraId="55367588" w14:textId="2653912A" w:rsidR="001D406E" w:rsidRDefault="001D406E" w:rsidP="00D067AD">
            <w:pPr>
              <w:rPr>
                <w:b/>
                <w:kern w:val="2"/>
                <w:szCs w:val="24"/>
              </w:rPr>
            </w:pPr>
            <w:r>
              <w:rPr>
                <w:b/>
                <w:kern w:val="2"/>
                <w:szCs w:val="24"/>
              </w:rPr>
              <w:t>15.5. Priedas Nr. 5</w:t>
            </w:r>
          </w:p>
        </w:tc>
        <w:tc>
          <w:tcPr>
            <w:tcW w:w="6613" w:type="dxa"/>
            <w:gridSpan w:val="3"/>
          </w:tcPr>
          <w:p w14:paraId="2547C5C3" w14:textId="3B3C7057" w:rsidR="001D406E" w:rsidRPr="007522E8" w:rsidRDefault="001D406E" w:rsidP="00EE7D47">
            <w:pPr>
              <w:rPr>
                <w:bCs/>
                <w:kern w:val="2"/>
                <w:szCs w:val="24"/>
              </w:rPr>
            </w:pPr>
            <w:r w:rsidRPr="007522E8">
              <w:rPr>
                <w:bCs/>
                <w:kern w:val="2"/>
                <w:szCs w:val="24"/>
              </w:rPr>
              <w:t>Asmens duomenų tvarkymo sutartis</w:t>
            </w:r>
          </w:p>
        </w:tc>
      </w:tr>
      <w:tr w:rsidR="001D406E" w14:paraId="4796C49D" w14:textId="77777777" w:rsidTr="00D067AD">
        <w:trPr>
          <w:trHeight w:val="300"/>
        </w:trPr>
        <w:tc>
          <w:tcPr>
            <w:tcW w:w="2921" w:type="dxa"/>
            <w:vAlign w:val="center"/>
          </w:tcPr>
          <w:p w14:paraId="027D2917" w14:textId="0C6B2774" w:rsidR="001D406E" w:rsidRDefault="001D406E" w:rsidP="00D067AD">
            <w:pPr>
              <w:rPr>
                <w:b/>
                <w:kern w:val="2"/>
                <w:szCs w:val="24"/>
              </w:rPr>
            </w:pPr>
            <w:r>
              <w:rPr>
                <w:b/>
                <w:kern w:val="2"/>
                <w:szCs w:val="24"/>
              </w:rPr>
              <w:t>15.6. Priedas Nr. 6</w:t>
            </w:r>
          </w:p>
        </w:tc>
        <w:tc>
          <w:tcPr>
            <w:tcW w:w="6613" w:type="dxa"/>
            <w:gridSpan w:val="3"/>
          </w:tcPr>
          <w:p w14:paraId="169E079D" w14:textId="75A3EA74" w:rsidR="001D406E" w:rsidRPr="007522E8" w:rsidRDefault="001D406E" w:rsidP="00EE7D47">
            <w:pPr>
              <w:rPr>
                <w:bCs/>
                <w:kern w:val="2"/>
                <w:szCs w:val="24"/>
              </w:rPr>
            </w:pPr>
            <w:r w:rsidRPr="007522E8">
              <w:rPr>
                <w:bCs/>
                <w:kern w:val="2"/>
                <w:szCs w:val="24"/>
              </w:rPr>
              <w:t>Konfidencialumo pasižadėjimas</w:t>
            </w:r>
          </w:p>
        </w:tc>
      </w:tr>
      <w:tr w:rsidR="008E19D9" w14:paraId="40113387" w14:textId="77777777" w:rsidTr="00D067AD">
        <w:tc>
          <w:tcPr>
            <w:tcW w:w="9534" w:type="dxa"/>
            <w:gridSpan w:val="4"/>
            <w:vAlign w:val="center"/>
          </w:tcPr>
          <w:p w14:paraId="6A970E6C" w14:textId="77777777" w:rsidR="008E19D9" w:rsidRDefault="008E19D9" w:rsidP="00D067AD">
            <w:pPr>
              <w:jc w:val="center"/>
              <w:rPr>
                <w:b/>
                <w:kern w:val="2"/>
                <w:szCs w:val="24"/>
              </w:rPr>
            </w:pPr>
            <w:r>
              <w:rPr>
                <w:b/>
                <w:kern w:val="2"/>
                <w:szCs w:val="24"/>
              </w:rPr>
              <w:t>16. ŠALIŲ ATSTOVŲ PARAŠAI</w:t>
            </w:r>
          </w:p>
        </w:tc>
      </w:tr>
      <w:tr w:rsidR="008E19D9" w14:paraId="7BD43679" w14:textId="77777777" w:rsidTr="00D36461">
        <w:tc>
          <w:tcPr>
            <w:tcW w:w="4957" w:type="dxa"/>
            <w:gridSpan w:val="3"/>
          </w:tcPr>
          <w:p w14:paraId="6EF2AA44" w14:textId="77777777" w:rsidR="008E19D9" w:rsidRDefault="008E19D9" w:rsidP="008E19D9">
            <w:pPr>
              <w:jc w:val="center"/>
              <w:rPr>
                <w:b/>
                <w:kern w:val="2"/>
                <w:szCs w:val="24"/>
              </w:rPr>
            </w:pPr>
            <w:r>
              <w:rPr>
                <w:b/>
                <w:kern w:val="2"/>
                <w:szCs w:val="24"/>
              </w:rPr>
              <w:t>PIRKĖJAS</w:t>
            </w:r>
          </w:p>
        </w:tc>
        <w:tc>
          <w:tcPr>
            <w:tcW w:w="4577" w:type="dxa"/>
          </w:tcPr>
          <w:p w14:paraId="6E7AE5F1" w14:textId="77777777" w:rsidR="008E19D9" w:rsidRDefault="008E19D9" w:rsidP="008E19D9">
            <w:pPr>
              <w:jc w:val="center"/>
              <w:rPr>
                <w:b/>
                <w:kern w:val="2"/>
                <w:szCs w:val="24"/>
              </w:rPr>
            </w:pPr>
            <w:r>
              <w:rPr>
                <w:b/>
                <w:kern w:val="2"/>
                <w:szCs w:val="24"/>
              </w:rPr>
              <w:t>TIEKĖJAS</w:t>
            </w:r>
          </w:p>
        </w:tc>
      </w:tr>
      <w:tr w:rsidR="008E19D9" w14:paraId="55A0556F" w14:textId="77777777" w:rsidTr="00D36461">
        <w:tc>
          <w:tcPr>
            <w:tcW w:w="4957" w:type="dxa"/>
            <w:gridSpan w:val="3"/>
            <w:vAlign w:val="center"/>
          </w:tcPr>
          <w:p w14:paraId="173ABDC4" w14:textId="77777777" w:rsidR="008E19D9" w:rsidRDefault="008E19D9" w:rsidP="00D36461">
            <w:pPr>
              <w:jc w:val="center"/>
              <w:rPr>
                <w:color w:val="4472C4"/>
                <w:kern w:val="2"/>
                <w:szCs w:val="24"/>
              </w:rPr>
            </w:pPr>
            <w:r>
              <w:rPr>
                <w:color w:val="4472C4"/>
                <w:kern w:val="2"/>
                <w:szCs w:val="24"/>
              </w:rPr>
              <w:t>(nurodomos atstovo pareigos, vardas, pavardė)</w:t>
            </w:r>
          </w:p>
        </w:tc>
        <w:tc>
          <w:tcPr>
            <w:tcW w:w="4577" w:type="dxa"/>
            <w:vAlign w:val="center"/>
          </w:tcPr>
          <w:p w14:paraId="438EBAC8" w14:textId="77777777" w:rsidR="008E19D9" w:rsidRPr="00D36461" w:rsidRDefault="008E19D9" w:rsidP="00D36461">
            <w:pPr>
              <w:jc w:val="center"/>
              <w:rPr>
                <w:color w:val="4472C4"/>
                <w:kern w:val="2"/>
                <w:szCs w:val="24"/>
              </w:rPr>
            </w:pPr>
            <w:r>
              <w:rPr>
                <w:color w:val="4472C4"/>
                <w:kern w:val="2"/>
                <w:szCs w:val="24"/>
              </w:rPr>
              <w:t>(nurodomos atstovo pareigos, vardas, pavardė)</w:t>
            </w:r>
          </w:p>
        </w:tc>
      </w:tr>
      <w:tr w:rsidR="008E19D9" w14:paraId="7E437DD3" w14:textId="77777777" w:rsidTr="00D36461">
        <w:trPr>
          <w:trHeight w:val="885"/>
        </w:trPr>
        <w:tc>
          <w:tcPr>
            <w:tcW w:w="4957" w:type="dxa"/>
            <w:gridSpan w:val="3"/>
            <w:vAlign w:val="center"/>
          </w:tcPr>
          <w:p w14:paraId="13CC7138" w14:textId="09030D6C" w:rsidR="008E19D9" w:rsidRDefault="008E19D9" w:rsidP="00D36461">
            <w:pPr>
              <w:jc w:val="center"/>
              <w:rPr>
                <w:b/>
                <w:color w:val="4472C4"/>
                <w:kern w:val="2"/>
                <w:szCs w:val="24"/>
              </w:rPr>
            </w:pPr>
            <w:r>
              <w:rPr>
                <w:b/>
                <w:color w:val="4472C4"/>
                <w:kern w:val="2"/>
                <w:szCs w:val="24"/>
              </w:rPr>
              <w:t>(parašas)</w:t>
            </w:r>
          </w:p>
        </w:tc>
        <w:tc>
          <w:tcPr>
            <w:tcW w:w="4577" w:type="dxa"/>
            <w:vAlign w:val="center"/>
          </w:tcPr>
          <w:p w14:paraId="5F453D09" w14:textId="77777777" w:rsidR="008E19D9" w:rsidRDefault="008E19D9" w:rsidP="00D36461">
            <w:pPr>
              <w:jc w:val="center"/>
              <w:rPr>
                <w:b/>
                <w:color w:val="4472C4"/>
                <w:kern w:val="2"/>
                <w:szCs w:val="24"/>
              </w:rPr>
            </w:pPr>
            <w:r>
              <w:rPr>
                <w:b/>
                <w:color w:val="4472C4"/>
                <w:kern w:val="2"/>
                <w:szCs w:val="24"/>
              </w:rPr>
              <w:t>(parašas)</w:t>
            </w:r>
          </w:p>
        </w:tc>
      </w:tr>
    </w:tbl>
    <w:p w14:paraId="74ACE377" w14:textId="4D83AF49" w:rsidR="00027B83" w:rsidRDefault="00027B83" w:rsidP="004F10CC">
      <w:pPr>
        <w:tabs>
          <w:tab w:val="left" w:pos="5400"/>
        </w:tabs>
        <w:jc w:val="center"/>
        <w:textAlignment w:val="center"/>
      </w:pPr>
    </w:p>
    <w:sectPr w:rsidR="00027B83">
      <w:headerReference w:type="default" r:id="rId12"/>
      <w:footerReference w:type="defaul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451CF" w14:textId="77777777" w:rsidR="00F9736C" w:rsidRDefault="00F9736C">
      <w:pPr>
        <w:rPr>
          <w:sz w:val="20"/>
        </w:rPr>
      </w:pPr>
      <w:r>
        <w:rPr>
          <w:sz w:val="20"/>
        </w:rPr>
        <w:separator/>
      </w:r>
    </w:p>
  </w:endnote>
  <w:endnote w:type="continuationSeparator" w:id="0">
    <w:p w14:paraId="45A67942" w14:textId="77777777" w:rsidR="00F9736C" w:rsidRDefault="00F9736C">
      <w:pPr>
        <w:rPr>
          <w:sz w:val="20"/>
        </w:rPr>
      </w:pPr>
      <w:r>
        <w:rPr>
          <w:sz w:val="20"/>
        </w:rPr>
        <w:continuationSeparator/>
      </w:r>
    </w:p>
  </w:endnote>
  <w:endnote w:type="continuationNotice" w:id="1">
    <w:p w14:paraId="327AF719" w14:textId="77777777" w:rsidR="00F9736C" w:rsidRDefault="00F97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rsidP="000D00B2">
    <w:pPr>
      <w:tabs>
        <w:tab w:val="center" w:pos="4680"/>
        <w:tab w:val="right" w:pos="9360"/>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F8355" w14:textId="77777777" w:rsidR="006E7EAC" w:rsidRDefault="006E7EAC" w:rsidP="006E7EAC">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CC90C" w14:textId="77777777" w:rsidR="00F9736C" w:rsidRDefault="00F9736C">
      <w:pPr>
        <w:rPr>
          <w:sz w:val="20"/>
        </w:rPr>
      </w:pPr>
      <w:r>
        <w:rPr>
          <w:sz w:val="20"/>
        </w:rPr>
        <w:separator/>
      </w:r>
    </w:p>
  </w:footnote>
  <w:footnote w:type="continuationSeparator" w:id="0">
    <w:p w14:paraId="7C22B756" w14:textId="77777777" w:rsidR="00F9736C" w:rsidRDefault="00F9736C">
      <w:pPr>
        <w:rPr>
          <w:sz w:val="20"/>
        </w:rPr>
      </w:pPr>
      <w:r>
        <w:rPr>
          <w:sz w:val="20"/>
        </w:rPr>
        <w:continuationSeparator/>
      </w:r>
    </w:p>
  </w:footnote>
  <w:footnote w:type="continuationNotice" w:id="1">
    <w:p w14:paraId="6E93B623" w14:textId="77777777" w:rsidR="00F9736C" w:rsidRDefault="00F973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26DE14EB" w:rsidR="00027B83" w:rsidRDefault="000B0897" w:rsidP="006E7EA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404245"/>
    <w:multiLevelType w:val="multilevel"/>
    <w:tmpl w:val="0FA452D2"/>
    <w:lvl w:ilvl="0">
      <w:start w:val="1"/>
      <w:numFmt w:val="decimal"/>
      <w:lvlText w:val="%1."/>
      <w:lvlJc w:val="left"/>
      <w:pPr>
        <w:ind w:left="3054" w:hanging="360"/>
      </w:pPr>
    </w:lvl>
    <w:lvl w:ilvl="1">
      <w:start w:val="1"/>
      <w:numFmt w:val="decimal"/>
      <w:lvlText w:val="%1.%2."/>
      <w:lvlJc w:val="left"/>
      <w:pPr>
        <w:ind w:left="720" w:hanging="360"/>
      </w:pPr>
      <w:rPr>
        <w:b w:val="0"/>
        <w:bCs/>
      </w:rPr>
    </w:lvl>
    <w:lvl w:ilvl="2">
      <w:start w:val="1"/>
      <w:numFmt w:val="decimal"/>
      <w:lvlText w:val="%1.%2.%3."/>
      <w:lvlJc w:val="left"/>
      <w:pPr>
        <w:ind w:left="1288"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469787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102"/>
    <w:rsid w:val="00027B83"/>
    <w:rsid w:val="00087E50"/>
    <w:rsid w:val="000A5479"/>
    <w:rsid w:val="000B0897"/>
    <w:rsid w:val="000B3E38"/>
    <w:rsid w:val="000B5C0F"/>
    <w:rsid w:val="000D00B2"/>
    <w:rsid w:val="0010754C"/>
    <w:rsid w:val="0014510F"/>
    <w:rsid w:val="00151D40"/>
    <w:rsid w:val="00164212"/>
    <w:rsid w:val="001716A7"/>
    <w:rsid w:val="00183923"/>
    <w:rsid w:val="00195721"/>
    <w:rsid w:val="001B4A44"/>
    <w:rsid w:val="001B679D"/>
    <w:rsid w:val="001C79C5"/>
    <w:rsid w:val="001D406E"/>
    <w:rsid w:val="001D4F7D"/>
    <w:rsid w:val="001F7B93"/>
    <w:rsid w:val="0020019B"/>
    <w:rsid w:val="00214E77"/>
    <w:rsid w:val="00224838"/>
    <w:rsid w:val="00230EDB"/>
    <w:rsid w:val="0025606E"/>
    <w:rsid w:val="00274F6E"/>
    <w:rsid w:val="002A32E7"/>
    <w:rsid w:val="00306C8C"/>
    <w:rsid w:val="003134F0"/>
    <w:rsid w:val="00325757"/>
    <w:rsid w:val="00353A72"/>
    <w:rsid w:val="00365004"/>
    <w:rsid w:val="003774B3"/>
    <w:rsid w:val="00380D1C"/>
    <w:rsid w:val="00394F7C"/>
    <w:rsid w:val="004009AF"/>
    <w:rsid w:val="004411DF"/>
    <w:rsid w:val="0044758F"/>
    <w:rsid w:val="004725E1"/>
    <w:rsid w:val="00483A4F"/>
    <w:rsid w:val="004A07D8"/>
    <w:rsid w:val="004C5A73"/>
    <w:rsid w:val="004E392F"/>
    <w:rsid w:val="004F05FD"/>
    <w:rsid w:val="004F10CC"/>
    <w:rsid w:val="00507D75"/>
    <w:rsid w:val="00533F40"/>
    <w:rsid w:val="00540049"/>
    <w:rsid w:val="005502AF"/>
    <w:rsid w:val="00563DD3"/>
    <w:rsid w:val="00566C11"/>
    <w:rsid w:val="00575A2A"/>
    <w:rsid w:val="005C324F"/>
    <w:rsid w:val="005C3641"/>
    <w:rsid w:val="005E1FC3"/>
    <w:rsid w:val="005F1FAF"/>
    <w:rsid w:val="00632FB2"/>
    <w:rsid w:val="006A55F1"/>
    <w:rsid w:val="006B469C"/>
    <w:rsid w:val="006D1D8F"/>
    <w:rsid w:val="006E7EAC"/>
    <w:rsid w:val="00704341"/>
    <w:rsid w:val="007242BE"/>
    <w:rsid w:val="00736E10"/>
    <w:rsid w:val="007522E8"/>
    <w:rsid w:val="0075517A"/>
    <w:rsid w:val="007710E2"/>
    <w:rsid w:val="007D316A"/>
    <w:rsid w:val="007E6A14"/>
    <w:rsid w:val="00805E99"/>
    <w:rsid w:val="0081118F"/>
    <w:rsid w:val="00823EEA"/>
    <w:rsid w:val="0086679E"/>
    <w:rsid w:val="008A1A73"/>
    <w:rsid w:val="008A5B87"/>
    <w:rsid w:val="008B35A5"/>
    <w:rsid w:val="008E19D9"/>
    <w:rsid w:val="008E50DC"/>
    <w:rsid w:val="00907CB5"/>
    <w:rsid w:val="00913EF2"/>
    <w:rsid w:val="0092127B"/>
    <w:rsid w:val="009273C2"/>
    <w:rsid w:val="009431E5"/>
    <w:rsid w:val="00952195"/>
    <w:rsid w:val="00972207"/>
    <w:rsid w:val="009728BC"/>
    <w:rsid w:val="009C1F60"/>
    <w:rsid w:val="009D0612"/>
    <w:rsid w:val="009D4EC9"/>
    <w:rsid w:val="009E4429"/>
    <w:rsid w:val="009F6767"/>
    <w:rsid w:val="00A20131"/>
    <w:rsid w:val="00A440E5"/>
    <w:rsid w:val="00A5448B"/>
    <w:rsid w:val="00A65CE1"/>
    <w:rsid w:val="00A72765"/>
    <w:rsid w:val="00A85761"/>
    <w:rsid w:val="00AF538F"/>
    <w:rsid w:val="00B47A51"/>
    <w:rsid w:val="00B47B3A"/>
    <w:rsid w:val="00B57851"/>
    <w:rsid w:val="00B62655"/>
    <w:rsid w:val="00B7234E"/>
    <w:rsid w:val="00B76843"/>
    <w:rsid w:val="00B95F1E"/>
    <w:rsid w:val="00BA0EDD"/>
    <w:rsid w:val="00BA18CE"/>
    <w:rsid w:val="00BA64DB"/>
    <w:rsid w:val="00BB3D95"/>
    <w:rsid w:val="00BC6B34"/>
    <w:rsid w:val="00C51E8E"/>
    <w:rsid w:val="00D017DD"/>
    <w:rsid w:val="00D067AD"/>
    <w:rsid w:val="00D36461"/>
    <w:rsid w:val="00DA4205"/>
    <w:rsid w:val="00DA4E0C"/>
    <w:rsid w:val="00DC07CB"/>
    <w:rsid w:val="00DD184B"/>
    <w:rsid w:val="00DE0317"/>
    <w:rsid w:val="00DE3351"/>
    <w:rsid w:val="00DF451F"/>
    <w:rsid w:val="00E85788"/>
    <w:rsid w:val="00EB20E3"/>
    <w:rsid w:val="00EB5BB1"/>
    <w:rsid w:val="00EC01F1"/>
    <w:rsid w:val="00EE70A3"/>
    <w:rsid w:val="00EE7D47"/>
    <w:rsid w:val="00EF091C"/>
    <w:rsid w:val="00F00BE8"/>
    <w:rsid w:val="00F04926"/>
    <w:rsid w:val="00F066D4"/>
    <w:rsid w:val="00F33589"/>
    <w:rsid w:val="00F3636B"/>
    <w:rsid w:val="00F609FA"/>
    <w:rsid w:val="00F60BD9"/>
    <w:rsid w:val="00F61AF1"/>
    <w:rsid w:val="00F64D7F"/>
    <w:rsid w:val="00F66167"/>
    <w:rsid w:val="00F9158F"/>
    <w:rsid w:val="00F967E4"/>
    <w:rsid w:val="00F9736C"/>
    <w:rsid w:val="00FB5A74"/>
    <w:rsid w:val="03462EDF"/>
    <w:rsid w:val="0673D1FE"/>
    <w:rsid w:val="0C15DA80"/>
    <w:rsid w:val="13311A79"/>
    <w:rsid w:val="17A15E5F"/>
    <w:rsid w:val="2721496D"/>
    <w:rsid w:val="2898CD5B"/>
    <w:rsid w:val="2E71938A"/>
    <w:rsid w:val="30A67F16"/>
    <w:rsid w:val="38536F87"/>
    <w:rsid w:val="4479D4A6"/>
    <w:rsid w:val="45B746BA"/>
    <w:rsid w:val="4789DEAA"/>
    <w:rsid w:val="4946B8B3"/>
    <w:rsid w:val="4D093810"/>
    <w:rsid w:val="50AEE3EC"/>
    <w:rsid w:val="5EA06BA7"/>
    <w:rsid w:val="5F4D9AD4"/>
    <w:rsid w:val="674817BB"/>
    <w:rsid w:val="6B6F64D7"/>
    <w:rsid w:val="6B9F33CF"/>
    <w:rsid w:val="6C508F65"/>
    <w:rsid w:val="6CD826C2"/>
    <w:rsid w:val="6E184007"/>
    <w:rsid w:val="6FE4D561"/>
    <w:rsid w:val="74185462"/>
    <w:rsid w:val="770D0CA8"/>
    <w:rsid w:val="78BC3CED"/>
    <w:rsid w:val="7948A68A"/>
    <w:rsid w:val="7B5C28F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972207"/>
    <w:rPr>
      <w:sz w:val="16"/>
      <w:szCs w:val="16"/>
    </w:rPr>
  </w:style>
  <w:style w:type="paragraph" w:styleId="Komentarotekstas">
    <w:name w:val="annotation text"/>
    <w:basedOn w:val="prastasis"/>
    <w:link w:val="KomentarotekstasDiagrama"/>
    <w:semiHidden/>
    <w:unhideWhenUsed/>
    <w:rsid w:val="00972207"/>
    <w:rPr>
      <w:sz w:val="20"/>
    </w:rPr>
  </w:style>
  <w:style w:type="character" w:customStyle="1" w:styleId="KomentarotekstasDiagrama">
    <w:name w:val="Komentaro tekstas Diagrama"/>
    <w:basedOn w:val="Numatytasispastraiposriftas"/>
    <w:link w:val="Komentarotekstas"/>
    <w:semiHidden/>
    <w:rsid w:val="00972207"/>
    <w:rPr>
      <w:sz w:val="20"/>
    </w:rPr>
  </w:style>
  <w:style w:type="paragraph" w:styleId="Komentarotema">
    <w:name w:val="annotation subject"/>
    <w:basedOn w:val="Komentarotekstas"/>
    <w:next w:val="Komentarotekstas"/>
    <w:link w:val="KomentarotemaDiagrama"/>
    <w:semiHidden/>
    <w:unhideWhenUsed/>
    <w:rsid w:val="00972207"/>
    <w:rPr>
      <w:b/>
      <w:bCs/>
    </w:rPr>
  </w:style>
  <w:style w:type="character" w:customStyle="1" w:styleId="KomentarotemaDiagrama">
    <w:name w:val="Komentaro tema Diagrama"/>
    <w:basedOn w:val="KomentarotekstasDiagrama"/>
    <w:link w:val="Komentarotema"/>
    <w:semiHidden/>
    <w:rsid w:val="00972207"/>
    <w:rPr>
      <w:b/>
      <w:bCs/>
      <w:sz w:val="20"/>
    </w:rPr>
  </w:style>
  <w:style w:type="paragraph" w:styleId="Pataisymai">
    <w:name w:val="Revision"/>
    <w:hidden/>
    <w:semiHidden/>
    <w:rsid w:val="00823EEA"/>
  </w:style>
  <w:style w:type="character" w:styleId="Hipersaitas">
    <w:name w:val="Hyperlink"/>
    <w:basedOn w:val="Numatytasispastraiposriftas"/>
    <w:unhideWhenUsed/>
    <w:rsid w:val="00F609FA"/>
    <w:rPr>
      <w:color w:val="0563C1" w:themeColor="hyperlink"/>
      <w:u w:val="single"/>
    </w:rPr>
  </w:style>
  <w:style w:type="character" w:styleId="Neapdorotaspaminjimas">
    <w:name w:val="Unresolved Mention"/>
    <w:basedOn w:val="Numatytasispastraiposriftas"/>
    <w:uiPriority w:val="99"/>
    <w:semiHidden/>
    <w:unhideWhenUsed/>
    <w:rsid w:val="00F609FA"/>
    <w:rPr>
      <w:color w:val="605E5C"/>
      <w:shd w:val="clear" w:color="auto" w:fill="E1DFDD"/>
    </w:rPr>
  </w:style>
  <w:style w:type="paragraph" w:styleId="Antrats">
    <w:name w:val="header"/>
    <w:basedOn w:val="prastasis"/>
    <w:link w:val="AntratsDiagrama"/>
    <w:unhideWhenUsed/>
    <w:rsid w:val="006E7EAC"/>
    <w:pPr>
      <w:tabs>
        <w:tab w:val="center" w:pos="4819"/>
        <w:tab w:val="right" w:pos="9638"/>
      </w:tabs>
    </w:pPr>
  </w:style>
  <w:style w:type="character" w:customStyle="1" w:styleId="AntratsDiagrama">
    <w:name w:val="Antraštės Diagrama"/>
    <w:basedOn w:val="Numatytasispastraiposriftas"/>
    <w:link w:val="Antrats"/>
    <w:rsid w:val="006E7EAC"/>
  </w:style>
  <w:style w:type="paragraph" w:styleId="Porat">
    <w:name w:val="footer"/>
    <w:basedOn w:val="prastasis"/>
    <w:link w:val="PoratDiagrama"/>
    <w:unhideWhenUsed/>
    <w:rsid w:val="006E7EAC"/>
    <w:pPr>
      <w:tabs>
        <w:tab w:val="center" w:pos="4819"/>
        <w:tab w:val="right" w:pos="9638"/>
      </w:tabs>
    </w:pPr>
  </w:style>
  <w:style w:type="character" w:customStyle="1" w:styleId="PoratDiagrama">
    <w:name w:val="Poraštė Diagrama"/>
    <w:basedOn w:val="Numatytasispastraiposriftas"/>
    <w:link w:val="Porat"/>
    <w:rsid w:val="006E7EAC"/>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rsid w:val="00195721"/>
    <w:rPr>
      <w:sz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195721"/>
    <w:rPr>
      <w:sz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unhideWhenUsed/>
    <w:rsid w:val="001957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12949</Words>
  <Characters>7381</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Laima Indrelienė</cp:lastModifiedBy>
  <cp:revision>4</cp:revision>
  <cp:lastPrinted>2017-06-29T23:42:00Z</cp:lastPrinted>
  <dcterms:created xsi:type="dcterms:W3CDTF">2025-10-21T10:06:00Z</dcterms:created>
  <dcterms:modified xsi:type="dcterms:W3CDTF">2025-10-22T06:10:00Z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